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D130" w14:textId="3A91382E" w:rsidR="00C00A14" w:rsidRPr="009733E5" w:rsidRDefault="00073063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proofErr w:type="spellStart"/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proofErr w:type="spellEnd"/>
      <w:r w:rsidRPr="009733E5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9733E5" w:rsidRPr="009733E5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F60BF9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9733E5" w:rsidRPr="009733E5">
        <w:rPr>
          <w:rFonts w:ascii="TitilliumText22L Lt" w:eastAsia="TitilliumText22L Lt" w:hAnsi="TitilliumText22L Lt" w:cs="TitilliumText22L Lt"/>
          <w:b/>
          <w:sz w:val="28"/>
        </w:rPr>
        <w:t xml:space="preserve">60 </w:t>
      </w:r>
      <w:r w:rsidR="009733E5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9733E5" w:rsidRPr="009733E5">
        <w:rPr>
          <w:rFonts w:ascii="TitilliumText22L Lt" w:eastAsia="TitilliumText22L Lt" w:hAnsi="TitilliumText22L Lt" w:cs="TitilliumText22L Lt"/>
          <w:b/>
          <w:sz w:val="28"/>
        </w:rPr>
        <w:t xml:space="preserve"> 30 x 90°</w:t>
      </w:r>
    </w:p>
    <w:p w14:paraId="63B0198B" w14:textId="77777777" w:rsidR="00C00A14" w:rsidRPr="009733E5" w:rsidRDefault="009733E5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9733E5">
        <w:rPr>
          <w:rFonts w:ascii="TitilliumText22L Lt" w:eastAsia="TitilliumText22L Lt" w:hAnsi="TitilliumText22L Lt" w:cs="TitilliumText22L Lt"/>
          <w:bCs/>
          <w:sz w:val="28"/>
        </w:rPr>
        <w:t>Artikelnummer: 126030400141</w:t>
      </w:r>
    </w:p>
    <w:p w14:paraId="75D0D40B" w14:textId="77777777" w:rsidR="00C00A14" w:rsidRDefault="00C00A14">
      <w:pPr>
        <w:rPr>
          <w:rFonts w:ascii="TitilliumText22L Lt" w:eastAsia="TitilliumText22L Lt" w:hAnsi="TitilliumText22L Lt" w:cs="TitilliumText22L Lt"/>
          <w:b/>
        </w:rPr>
      </w:pPr>
    </w:p>
    <w:p w14:paraId="67638F13" w14:textId="6A4D3EBF" w:rsidR="00C00A14" w:rsidRDefault="009733E5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9.000 lm | 57 W| 1.450 mm</w:t>
      </w:r>
    </w:p>
    <w:p w14:paraId="7174A716" w14:textId="77777777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233AF95F" w14:textId="77777777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Direkte Abstrahlung.</w:t>
      </w:r>
    </w:p>
    <w:p w14:paraId="287D6716" w14:textId="77777777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6DE88BF5" w14:textId="77777777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Befestigung der Abhänger über die komplette </w:t>
      </w:r>
      <w:proofErr w:type="spellStart"/>
      <w:r>
        <w:rPr>
          <w:rFonts w:ascii="TitilliumText22L Lt" w:eastAsia="TitilliumText22L Lt" w:hAnsi="TitilliumText22L Lt" w:cs="TitilliumText22L Lt"/>
        </w:rPr>
        <w:t>Leuchtenlänge</w:t>
      </w:r>
      <w:proofErr w:type="spellEnd"/>
      <w:r>
        <w:rPr>
          <w:rFonts w:ascii="TitilliumText22L Lt" w:eastAsia="TitilliumText22L Lt" w:hAnsi="TitilliumText22L Lt" w:cs="TitilliumText22L Lt"/>
        </w:rPr>
        <w:t xml:space="preserve"> möglich.</w:t>
      </w:r>
    </w:p>
    <w:p w14:paraId="0D4E3576" w14:textId="77777777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0C65A24C" w14:textId="77777777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7CA175E0" w14:textId="77777777" w:rsidR="009733E5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Engstrahlend, ideal für Gänge und Flure geeignet.</w:t>
      </w:r>
    </w:p>
    <w:p w14:paraId="2A07FA80" w14:textId="75DEBA64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0F21C97C" w14:textId="77777777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158 lm/W, gute Farbwiedergabe.</w:t>
      </w:r>
    </w:p>
    <w:p w14:paraId="1E3B4A61" w14:textId="77777777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63A124C8" w14:textId="77777777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380CF9AD" w14:textId="77777777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64D346B3" w14:textId="77777777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184C2D9A" w14:textId="77777777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3D7E27FD" w14:textId="77777777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2BD0F3D9" w14:textId="77777777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0A2784A2" w14:textId="77777777" w:rsidR="00C00A14" w:rsidRDefault="009733E5" w:rsidP="009733E5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2917E231" w14:textId="77777777" w:rsidR="00C00A14" w:rsidRDefault="00C00A1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144D3324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70AFAE89" w14:textId="77777777" w:rsidR="00C00A14" w:rsidRDefault="00C00A1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1EC7C265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707963A5" w14:textId="77777777" w:rsidR="00C00A14" w:rsidRDefault="00C00A14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7BF0B1AA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30 x 90°</w:t>
      </w:r>
    </w:p>
    <w:p w14:paraId="5BDCC95B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402598FA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</w:t>
      </w:r>
      <w:proofErr w:type="spellStart"/>
      <w:r>
        <w:rPr>
          <w:rFonts w:ascii="TitilliumText22L Lt" w:eastAsia="TitilliumText22L Lt" w:hAnsi="TitilliumText22L Lt" w:cs="TitilliumText22L Lt"/>
        </w:rPr>
        <w:t>MacAdam</w:t>
      </w:r>
      <w:proofErr w:type="spellEnd"/>
      <w:r>
        <w:rPr>
          <w:rFonts w:ascii="TitilliumText22L Lt" w:eastAsia="TitilliumText22L Lt" w:hAnsi="TitilliumText22L Lt" w:cs="TitilliumText22L Lt"/>
        </w:rPr>
        <w:t>): &lt;5 SDCM</w:t>
      </w:r>
    </w:p>
    <w:p w14:paraId="7D6A7E64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797FBEC8" w14:textId="0C3523F8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5.447 cd</w:t>
      </w:r>
    </w:p>
    <w:p w14:paraId="34C6F39F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180</w:t>
      </w:r>
    </w:p>
    <w:p w14:paraId="4F7CE311" w14:textId="77777777" w:rsidR="00C00A14" w:rsidRDefault="00C00A1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051FE7E2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340F8160" w14:textId="77777777" w:rsidR="00C00A14" w:rsidRDefault="00C00A1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51E30329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158 lm/W</w:t>
      </w:r>
    </w:p>
    <w:p w14:paraId="0CFD1A15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57 W</w:t>
      </w:r>
    </w:p>
    <w:p w14:paraId="64DE5777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proofErr w:type="spellStart"/>
      <w:r>
        <w:rPr>
          <w:rFonts w:ascii="TitilliumText22L Lt" w:eastAsia="TitilliumText22L Lt" w:hAnsi="TitilliumText22L Lt" w:cs="TitilliumText22L Lt"/>
        </w:rPr>
        <w:t>Leuchtenlichtstrom</w:t>
      </w:r>
      <w:proofErr w:type="spellEnd"/>
      <w:r>
        <w:rPr>
          <w:rFonts w:ascii="TitilliumText22L Lt" w:eastAsia="TitilliumText22L Lt" w:hAnsi="TitilliumText22L Lt" w:cs="TitilliumText22L Lt"/>
        </w:rPr>
        <w:t>: 9.000 lm</w:t>
      </w:r>
    </w:p>
    <w:p w14:paraId="40CE6724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4957B408" w14:textId="77777777" w:rsidR="00C00A14" w:rsidRDefault="00C00A14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44A27C95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28924CA0" w14:textId="77777777" w:rsidR="00C00A14" w:rsidRDefault="00C00A1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0F927091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7FF5275D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7AF41FEE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0279E520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1957B340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548461B0" w14:textId="77777777" w:rsidR="00C00A14" w:rsidRDefault="009733E5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75A479B2" w14:textId="77777777" w:rsidR="00C00A14" w:rsidRDefault="00C00A14">
      <w:pPr>
        <w:rPr>
          <w:rFonts w:ascii="TitilliumText22L Lt" w:eastAsia="TitilliumText22L Lt" w:hAnsi="TitilliumText22L Lt" w:cs="TitilliumText22L Lt"/>
        </w:rPr>
      </w:pPr>
    </w:p>
    <w:p w14:paraId="33284B7D" w14:textId="77777777" w:rsidR="00F60BF9" w:rsidRDefault="00F60BF9" w:rsidP="00F60BF9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6DD9DBEE" w14:textId="77777777" w:rsidR="00C00A14" w:rsidRDefault="00C00A1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59D71D44" w14:textId="2D4D0D2E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2C8A9172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5AFA90CA" w14:textId="77777777" w:rsidR="00C00A14" w:rsidRDefault="00C00A1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9916F12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3B5EEFA3" w14:textId="77777777" w:rsidR="00C00A14" w:rsidRDefault="00C00A14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441C21D9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064B4F50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122E5C80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179F42F7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53D8B481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3B918A3C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597103AD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5FA6E28E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204E5235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77B46EF4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60116D37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1797CA73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353E4DBC" w14:textId="77777777" w:rsidR="00C00A14" w:rsidRDefault="00C00A1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3238E25D" w14:textId="77777777" w:rsidR="00C00A14" w:rsidRDefault="00C00A14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4B50E50C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796FE056" w14:textId="77777777" w:rsidR="00C00A14" w:rsidRDefault="00C00A14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53FE416C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5C20A194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6AE38055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34BF275A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245585E2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7FFDEEF0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4BC46419" w14:textId="77777777" w:rsidR="00C00A14" w:rsidRDefault="009733E5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4840F71C" w14:textId="77777777" w:rsidR="00C00A14" w:rsidRDefault="00C00A14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C00A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14"/>
    <w:rsid w:val="00073063"/>
    <w:rsid w:val="009733E5"/>
    <w:rsid w:val="00C00A14"/>
    <w:rsid w:val="00F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0F4C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2022-03-21T15:54:00Z</dcterms:created>
  <dcterms:modified xsi:type="dcterms:W3CDTF">2023-03-31T07:08:00Z</dcterms:modified>
</cp:coreProperties>
</file>