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CEA3" w14:textId="43AD85AC" w:rsidR="00664864" w:rsidRPr="00961796" w:rsidRDefault="007F2A70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961796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961796" w:rsidRPr="00961796">
        <w:rPr>
          <w:rFonts w:ascii="TitilliumText22L Lt" w:eastAsia="TitilliumText22L Lt" w:hAnsi="TitilliumText22L Lt" w:cs="TitilliumText22L Lt"/>
          <w:b/>
          <w:sz w:val="28"/>
        </w:rPr>
        <w:t>RAYET 2.0</w:t>
      </w:r>
      <w:r w:rsidR="00521A3A">
        <w:rPr>
          <w:rFonts w:ascii="TitilliumText22L Lt" w:eastAsia="TitilliumText22L Lt" w:hAnsi="TitilliumText22L Lt" w:cs="TitilliumText22L Lt"/>
          <w:b/>
          <w:sz w:val="28"/>
        </w:rPr>
        <w:t xml:space="preserve"> - </w:t>
      </w:r>
      <w:r w:rsidR="00961796" w:rsidRPr="00961796">
        <w:rPr>
          <w:rFonts w:ascii="TitilliumText22L Lt" w:eastAsia="TitilliumText22L Lt" w:hAnsi="TitilliumText22L Lt" w:cs="TitilliumText22L Lt"/>
          <w:b/>
          <w:sz w:val="28"/>
        </w:rPr>
        <w:t xml:space="preserve">40 </w:t>
      </w:r>
      <w:r w:rsidR="00961796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961796" w:rsidRPr="00961796">
        <w:rPr>
          <w:rFonts w:ascii="TitilliumText22L Lt" w:eastAsia="TitilliumText22L Lt" w:hAnsi="TitilliumText22L Lt" w:cs="TitilliumText22L Lt"/>
          <w:b/>
          <w:sz w:val="28"/>
        </w:rPr>
        <w:t xml:space="preserve"> asymmetrisch </w:t>
      </w:r>
      <w:r w:rsidR="005B5EB1">
        <w:rPr>
          <w:rFonts w:ascii="TitilliumText22L Lt" w:eastAsia="TitilliumText22L Lt" w:hAnsi="TitilliumText22L Lt" w:cs="TitilliumText22L Lt"/>
          <w:b/>
          <w:sz w:val="28"/>
        </w:rPr>
        <w:t xml:space="preserve">| </w:t>
      </w:r>
      <w:r w:rsidR="00961796" w:rsidRPr="00961796">
        <w:rPr>
          <w:rFonts w:ascii="TitilliumText22L Lt" w:eastAsia="TitilliumText22L Lt" w:hAnsi="TitilliumText22L Lt" w:cs="TitilliumText22L Lt"/>
          <w:b/>
          <w:sz w:val="28"/>
        </w:rPr>
        <w:t>165 x 130°</w:t>
      </w:r>
    </w:p>
    <w:p w14:paraId="14302E11" w14:textId="77777777" w:rsidR="00664864" w:rsidRPr="00961796" w:rsidRDefault="00961796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961796">
        <w:rPr>
          <w:rFonts w:ascii="TitilliumText22L Lt" w:eastAsia="TitilliumText22L Lt" w:hAnsi="TitilliumText22L Lt" w:cs="TitilliumText22L Lt"/>
          <w:bCs/>
          <w:sz w:val="28"/>
        </w:rPr>
        <w:t>Artikelnummer: 124022400152</w:t>
      </w:r>
    </w:p>
    <w:p w14:paraId="1763F667" w14:textId="77777777" w:rsidR="00664864" w:rsidRDefault="00664864">
      <w:pPr>
        <w:rPr>
          <w:rFonts w:ascii="TitilliumText22L Lt" w:eastAsia="TitilliumText22L Lt" w:hAnsi="TitilliumText22L Lt" w:cs="TitilliumText22L Lt"/>
          <w:b/>
        </w:rPr>
      </w:pPr>
    </w:p>
    <w:p w14:paraId="70F0980B" w14:textId="3D0EACFB" w:rsidR="00664864" w:rsidRDefault="00961796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6.200 lm | 39 W| 1.450 mm</w:t>
      </w:r>
    </w:p>
    <w:p w14:paraId="5905DAE6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50ABA1F7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Indirekte Abstrahlung.</w:t>
      </w:r>
    </w:p>
    <w:p w14:paraId="63715699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0E140B92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320C874D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25AF75B5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5B0A2F44" w14:textId="77777777" w:rsidR="00961796" w:rsidRPr="007166B3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 w:rsidRPr="007166B3">
        <w:rPr>
          <w:rFonts w:ascii="TitilliumText22L Lt" w:eastAsia="TitilliumText22L Lt" w:hAnsi="TitilliumText22L Lt" w:cs="TitilliumText22L Lt"/>
        </w:rPr>
        <w:t xml:space="preserve">Mit </w:t>
      </w:r>
      <w:r>
        <w:rPr>
          <w:rFonts w:ascii="TitilliumText22L Lt" w:eastAsia="TitilliumText22L Lt" w:hAnsi="TitilliumText22L Lt" w:cs="TitilliumText22L Lt"/>
        </w:rPr>
        <w:t>25% indirekte Abstrahlung</w:t>
      </w:r>
      <w:r w:rsidRPr="007166B3">
        <w:rPr>
          <w:rFonts w:ascii="TitilliumText22L Lt" w:eastAsia="TitilliumText22L Lt" w:hAnsi="TitilliumText22L Lt" w:cs="TitilliumText22L Lt"/>
        </w:rPr>
        <w:t xml:space="preserve"> wird eine entspannte Raumatmosphäre geschaffen.</w:t>
      </w:r>
    </w:p>
    <w:p w14:paraId="4FE02C20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6609B851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159 lm/W, gute Farbwiedergabe.</w:t>
      </w:r>
    </w:p>
    <w:p w14:paraId="1DF0DC76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3C4656F6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7182E8C4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46289965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1E918AA4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50806BFA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69BB2AB6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4C62809A" w14:textId="77777777" w:rsidR="00664864" w:rsidRDefault="00961796" w:rsidP="00961796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79EC70C7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EAF8484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2E7BB078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5A2DB074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25D72936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4A54B2A4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asymmetrisch 165 x 130°</w:t>
      </w:r>
    </w:p>
    <w:p w14:paraId="2E5615FF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37969800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275212F7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12AE54D7" w14:textId="14984CE3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3.023 cd</w:t>
      </w:r>
    </w:p>
    <w:p w14:paraId="44F97E0B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240</w:t>
      </w:r>
    </w:p>
    <w:p w14:paraId="32653FD8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14EFEC2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7E9048A4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003FB8A3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159 lm/W</w:t>
      </w:r>
    </w:p>
    <w:p w14:paraId="279AFED6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39 W</w:t>
      </w:r>
    </w:p>
    <w:p w14:paraId="002F2560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6.200 lm</w:t>
      </w:r>
    </w:p>
    <w:p w14:paraId="2BB97645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04FAF6DC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2ADD03DB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7BE9A94B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4E10A00D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6ED8EBA9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12D5A38A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28EFA366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0C5C57B9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4D9E1B9D" w14:textId="77777777" w:rsidR="00664864" w:rsidRDefault="00961796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459633D8" w14:textId="77777777" w:rsidR="00664864" w:rsidRDefault="00664864">
      <w:pPr>
        <w:rPr>
          <w:rFonts w:ascii="TitilliumText22L Lt" w:eastAsia="TitilliumText22L Lt" w:hAnsi="TitilliumText22L Lt" w:cs="TitilliumText22L Lt"/>
        </w:rPr>
      </w:pPr>
    </w:p>
    <w:p w14:paraId="2E4FCF32" w14:textId="3733E0E1" w:rsidR="00664864" w:rsidRDefault="00A57CF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46CC6FF4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BEFC5B9" w14:textId="7C57DA9D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28811B22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7BFAA16B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90F7D4E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424707DB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3A053354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748EDE07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27E89B72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21A02348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177643D8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2F158246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673371DF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3BA46BED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2DCD3CDD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35A4B4FD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0AC02B6D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094E9C17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27C6C745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0FD75C4A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53FC3B87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0E84902C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0E9BB191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05F7C964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0DF5C045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27DDE0B9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0602E1E4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37A0A2A6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288C8456" w14:textId="77777777" w:rsidR="00664864" w:rsidRDefault="00961796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31BD9C67" w14:textId="77777777" w:rsidR="00664864" w:rsidRDefault="0066486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664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64"/>
    <w:rsid w:val="00521A3A"/>
    <w:rsid w:val="005B5EB1"/>
    <w:rsid w:val="00664864"/>
    <w:rsid w:val="007F2A70"/>
    <w:rsid w:val="00961796"/>
    <w:rsid w:val="00A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ED8B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6</cp:revision>
  <dcterms:created xsi:type="dcterms:W3CDTF">2022-03-21T15:12:00Z</dcterms:created>
  <dcterms:modified xsi:type="dcterms:W3CDTF">2023-03-31T07:07:00Z</dcterms:modified>
</cp:coreProperties>
</file>