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5A35" w14:textId="49B741FC" w:rsidR="0087045C" w:rsidRPr="007166B3" w:rsidRDefault="00346868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r w:rsidRPr="007166B3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7166B3" w:rsidRPr="007166B3">
        <w:rPr>
          <w:rFonts w:ascii="TitilliumText22L Lt" w:eastAsia="TitilliumText22L Lt" w:hAnsi="TitilliumText22L Lt" w:cs="TitilliumText22L Lt"/>
          <w:b/>
          <w:sz w:val="28"/>
        </w:rPr>
        <w:t xml:space="preserve">RAYET 2.0 </w:t>
      </w:r>
      <w:r w:rsidR="0048014F">
        <w:rPr>
          <w:rFonts w:ascii="TitilliumText22L Lt" w:eastAsia="TitilliumText22L Lt" w:hAnsi="TitilliumText22L Lt" w:cs="TitilliumText22L Lt"/>
          <w:b/>
          <w:sz w:val="28"/>
        </w:rPr>
        <w:t xml:space="preserve">- </w:t>
      </w:r>
      <w:r w:rsidR="007166B3" w:rsidRPr="007166B3">
        <w:rPr>
          <w:rFonts w:ascii="TitilliumText22L Lt" w:eastAsia="TitilliumText22L Lt" w:hAnsi="TitilliumText22L Lt" w:cs="TitilliumText22L Lt"/>
          <w:b/>
          <w:sz w:val="28"/>
        </w:rPr>
        <w:t xml:space="preserve">40 </w:t>
      </w:r>
      <w:r w:rsidR="004617FE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7166B3" w:rsidRPr="007166B3">
        <w:rPr>
          <w:rFonts w:ascii="TitilliumText22L Lt" w:eastAsia="TitilliumText22L Lt" w:hAnsi="TitilliumText22L Lt" w:cs="TitilliumText22L Lt"/>
          <w:b/>
          <w:sz w:val="28"/>
        </w:rPr>
        <w:t xml:space="preserve"> asymmetrisch</w:t>
      </w:r>
    </w:p>
    <w:p w14:paraId="576274DA" w14:textId="77777777" w:rsidR="0087045C" w:rsidRPr="004617FE" w:rsidRDefault="007166B3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4617FE">
        <w:rPr>
          <w:rFonts w:ascii="TitilliumText22L Lt" w:eastAsia="TitilliumText22L Lt" w:hAnsi="TitilliumText22L Lt" w:cs="TitilliumText22L Lt"/>
          <w:bCs/>
          <w:sz w:val="28"/>
        </w:rPr>
        <w:t>Artikelnummer: 124013400143</w:t>
      </w:r>
    </w:p>
    <w:p w14:paraId="7729A19D" w14:textId="77777777" w:rsidR="0087045C" w:rsidRDefault="0087045C">
      <w:pPr>
        <w:rPr>
          <w:rFonts w:ascii="TitilliumText22L Lt" w:eastAsia="TitilliumText22L Lt" w:hAnsi="TitilliumText22L Lt" w:cs="TitilliumText22L Lt"/>
          <w:b/>
        </w:rPr>
      </w:pPr>
    </w:p>
    <w:p w14:paraId="1329FCBF" w14:textId="06335592" w:rsidR="0087045C" w:rsidRDefault="007166B3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6.200 lm | 39 W| 1.4</w:t>
      </w:r>
      <w:r w:rsidR="004617FE">
        <w:rPr>
          <w:rFonts w:ascii="TitilliumText22L Lt" w:eastAsia="TitilliumText22L Lt" w:hAnsi="TitilliumText22L Lt" w:cs="TitilliumText22L Lt"/>
          <w:b/>
        </w:rPr>
        <w:t>50</w:t>
      </w:r>
      <w:r>
        <w:rPr>
          <w:rFonts w:ascii="TitilliumText22L Lt" w:eastAsia="TitilliumText22L Lt" w:hAnsi="TitilliumText22L Lt" w:cs="TitilliumText22L Lt"/>
          <w:b/>
        </w:rPr>
        <w:t xml:space="preserve"> mm</w:t>
      </w:r>
    </w:p>
    <w:p w14:paraId="4CD1F6D7" w14:textId="77777777" w:rsidR="0087045C" w:rsidRDefault="007166B3" w:rsidP="004617F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2DF76C93" w14:textId="77777777" w:rsidR="0087045C" w:rsidRDefault="007166B3" w:rsidP="004617F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Direkte Abstrahlung.</w:t>
      </w:r>
    </w:p>
    <w:p w14:paraId="080D0E69" w14:textId="77777777" w:rsidR="0087045C" w:rsidRDefault="007166B3" w:rsidP="004617F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77EE7ECC" w14:textId="77777777" w:rsidR="0087045C" w:rsidRDefault="007166B3" w:rsidP="004617F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Befestigung der Abhänger über die komplette Leuchtenlänge möglich.</w:t>
      </w:r>
    </w:p>
    <w:p w14:paraId="13836235" w14:textId="77777777" w:rsidR="0087045C" w:rsidRDefault="007166B3" w:rsidP="004617F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0EC42439" w14:textId="77777777" w:rsidR="007166B3" w:rsidRDefault="007166B3" w:rsidP="004617F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Hochwertiges Gehäuse aus pulverbeschichtetem Aluminium in elegantem silbergrau.</w:t>
      </w:r>
    </w:p>
    <w:p w14:paraId="43CBDC4E" w14:textId="4D3DCD8A" w:rsidR="007166B3" w:rsidRPr="007166B3" w:rsidRDefault="004617FE" w:rsidP="004617F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</w:t>
      </w:r>
      <w:r w:rsidR="007166B3" w:rsidRPr="007166B3">
        <w:rPr>
          <w:rFonts w:ascii="TitilliumText22L Lt" w:eastAsia="TitilliumText22L Lt" w:hAnsi="TitilliumText22L Lt" w:cs="TitilliumText22L Lt"/>
        </w:rPr>
        <w:t xml:space="preserve">symmetrischen Abstrahlwinkel </w:t>
      </w:r>
      <w:r>
        <w:rPr>
          <w:rFonts w:ascii="TitilliumText22L Lt" w:eastAsia="TitilliumText22L Lt" w:hAnsi="TitilliumText22L Lt" w:cs="TitilliumText22L Lt"/>
        </w:rPr>
        <w:t>ideal für Akzentbeleuchtung geeignet</w:t>
      </w:r>
      <w:r w:rsidR="007166B3" w:rsidRPr="007166B3">
        <w:rPr>
          <w:rFonts w:ascii="TitilliumText22L Lt" w:eastAsia="TitilliumText22L Lt" w:hAnsi="TitilliumText22L Lt" w:cs="TitilliumText22L Lt"/>
        </w:rPr>
        <w:t>.</w:t>
      </w:r>
    </w:p>
    <w:p w14:paraId="004C39D3" w14:textId="77777777" w:rsidR="0087045C" w:rsidRDefault="007166B3" w:rsidP="004617F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0752F500" w14:textId="77777777" w:rsidR="0087045C" w:rsidRDefault="007166B3" w:rsidP="004617F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159 lm/W, gute Farbwiedergabe.</w:t>
      </w:r>
    </w:p>
    <w:p w14:paraId="148DADF6" w14:textId="77777777" w:rsidR="0087045C" w:rsidRDefault="007166B3" w:rsidP="004617F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1A57779F" w14:textId="77777777" w:rsidR="0087045C" w:rsidRDefault="007166B3" w:rsidP="004617F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2894E15F" w14:textId="77777777" w:rsidR="0087045C" w:rsidRDefault="007166B3" w:rsidP="004617F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7296CA18" w14:textId="77777777" w:rsidR="0087045C" w:rsidRDefault="007166B3" w:rsidP="004617F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1DD3F557" w14:textId="77777777" w:rsidR="0087045C" w:rsidRDefault="007166B3" w:rsidP="004617F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Flickerfrei</w:t>
      </w:r>
    </w:p>
    <w:p w14:paraId="6777DB27" w14:textId="77777777" w:rsidR="0087045C" w:rsidRDefault="007166B3" w:rsidP="004617F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7C1F4B1E" w14:textId="77777777" w:rsidR="0087045C" w:rsidRDefault="007166B3" w:rsidP="004617F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5791C9F0" w14:textId="77777777" w:rsidR="0087045C" w:rsidRDefault="007166B3" w:rsidP="004617FE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0EFCE8C3" w14:textId="77777777" w:rsidR="0087045C" w:rsidRDefault="0087045C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177A3BE3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47582C09" w14:textId="77777777" w:rsidR="0087045C" w:rsidRDefault="0087045C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1C9E346E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7C4E2DA9" w14:textId="77777777" w:rsidR="0087045C" w:rsidRDefault="0087045C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5E3A9418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Abstrahlwinkel: asymmetrisch</w:t>
      </w:r>
    </w:p>
    <w:p w14:paraId="0850458C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0A88C3C2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(MacAdam): &lt;5 SDCM</w:t>
      </w:r>
    </w:p>
    <w:p w14:paraId="3BCAB049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69D9ACF2" w14:textId="34ABE8F5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Bemessungsspitzenlichtstärke: 4.041 cd </w:t>
      </w:r>
    </w:p>
    <w:p w14:paraId="5ECCA43E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180</w:t>
      </w:r>
    </w:p>
    <w:p w14:paraId="6BC5C0AD" w14:textId="77777777" w:rsidR="0087045C" w:rsidRDefault="0087045C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1C7DAB1B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1C19E0D6" w14:textId="77777777" w:rsidR="0087045C" w:rsidRDefault="0087045C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27D323CC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159 lm/W</w:t>
      </w:r>
    </w:p>
    <w:p w14:paraId="6A110978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39 W</w:t>
      </w:r>
    </w:p>
    <w:p w14:paraId="2AA541EC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Leuchtenlichtstrom: 6.200 lm</w:t>
      </w:r>
    </w:p>
    <w:p w14:paraId="20DEC1D8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1CBF3D68" w14:textId="77777777" w:rsidR="0087045C" w:rsidRDefault="0087045C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6FA392A0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713CE7C7" w14:textId="77777777" w:rsidR="0087045C" w:rsidRDefault="0087045C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4894AD9C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0AD51E4E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2CF847A4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4BE125FC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177B125C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1E82DBD0" w14:textId="523BF929" w:rsidR="0087045C" w:rsidRDefault="007166B3">
      <w:pPr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 </w:t>
      </w:r>
    </w:p>
    <w:p w14:paraId="35E67B99" w14:textId="77777777" w:rsidR="007166B3" w:rsidRDefault="007166B3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lastRenderedPageBreak/>
        <w:br w:type="page"/>
      </w:r>
    </w:p>
    <w:p w14:paraId="0BB4009B" w14:textId="77777777" w:rsidR="0048014F" w:rsidRDefault="0048014F" w:rsidP="0048014F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lastRenderedPageBreak/>
        <w:t>Dimension</w:t>
      </w:r>
    </w:p>
    <w:p w14:paraId="73C17913" w14:textId="77777777" w:rsidR="0087045C" w:rsidRDefault="0087045C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604ED4B2" w14:textId="7F6EF0DE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</w:t>
      </w:r>
      <w:r w:rsidR="004617FE">
        <w:rPr>
          <w:rFonts w:ascii="TitilliumText22L Lt" w:eastAsia="TitilliumText22L Lt" w:hAnsi="TitilliumText22L Lt" w:cs="TitilliumText22L Lt"/>
        </w:rPr>
        <w:t>50</w:t>
      </w:r>
      <w:r>
        <w:rPr>
          <w:rFonts w:ascii="TitilliumText22L Lt" w:eastAsia="TitilliumText22L Lt" w:hAnsi="TitilliumText22L Lt" w:cs="TitilliumText22L Lt"/>
        </w:rPr>
        <w:t xml:space="preserve"> x 64 x 95 mm</w:t>
      </w:r>
    </w:p>
    <w:p w14:paraId="4B42A82D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573A9552" w14:textId="77777777" w:rsidR="0087045C" w:rsidRDefault="0087045C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7D7F55DC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190DC86B" w14:textId="77777777" w:rsidR="0087045C" w:rsidRDefault="0087045C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40CE6F23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4A8A6961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3AF99C02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14E2D68A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5D4D2F7E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7523D9EC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7B6C3B2D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022724B6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32B81B3B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5BF97A5B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0CD7D053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4E5FBCC5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49D9A962" w14:textId="77777777" w:rsidR="0087045C" w:rsidRDefault="0087045C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3E43E9F2" w14:textId="77777777" w:rsidR="0087045C" w:rsidRDefault="0087045C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4E72BE7B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23025F29" w14:textId="77777777" w:rsidR="0087045C" w:rsidRDefault="0087045C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2D095FA5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5BA6F5D0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2F31013C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06091804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25EB144B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4676359F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3FF3ED54" w14:textId="77777777" w:rsidR="0087045C" w:rsidRDefault="007166B3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0BE47DD2" w14:textId="77777777" w:rsidR="0087045C" w:rsidRDefault="0087045C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8704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45C"/>
    <w:rsid w:val="00346868"/>
    <w:rsid w:val="004617FE"/>
    <w:rsid w:val="0048014F"/>
    <w:rsid w:val="007166B3"/>
    <w:rsid w:val="0087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E129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5</cp:revision>
  <dcterms:created xsi:type="dcterms:W3CDTF">2022-03-21T14:52:00Z</dcterms:created>
  <dcterms:modified xsi:type="dcterms:W3CDTF">2023-03-31T07:07:00Z</dcterms:modified>
</cp:coreProperties>
</file>