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1AD681C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346E2D">
        <w:rPr>
          <w:rFonts w:ascii="TitilliumText22L Lt" w:eastAsia="Microsoft YaHei UI Light" w:hAnsi="TitilliumText22L Lt"/>
          <w:b/>
          <w:sz w:val="28"/>
          <w:szCs w:val="28"/>
        </w:rPr>
        <w:t>SQUARE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</w:t>
      </w:r>
      <w:r w:rsidR="00F13724">
        <w:rPr>
          <w:rFonts w:ascii="TitilliumText22L Lt" w:eastAsia="Microsoft YaHei UI Light" w:hAnsi="TitilliumText22L Lt"/>
          <w:b/>
          <w:sz w:val="28"/>
          <w:szCs w:val="28"/>
        </w:rPr>
        <w:t>Wand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leuchte</w:t>
      </w:r>
    </w:p>
    <w:p w14:paraId="596A5D35" w14:textId="337F8A1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F13724" w:rsidRPr="00F13724">
        <w:rPr>
          <w:rFonts w:ascii="TitilliumText22L Lt" w:eastAsia="Microsoft YaHei UI Light" w:hAnsi="TitilliumText22L Lt" w:cs="Arial"/>
          <w:bCs/>
          <w:sz w:val="28"/>
          <w:szCs w:val="28"/>
        </w:rPr>
        <w:t>PRDX27799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6EF12761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and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123197DF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65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47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635CEF7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A24D7"/>
    <w:rsid w:val="00EB2CC1"/>
    <w:rsid w:val="00EC3A0E"/>
    <w:rsid w:val="00EC4A30"/>
    <w:rsid w:val="00ED41BF"/>
    <w:rsid w:val="00EE151C"/>
    <w:rsid w:val="00EE4461"/>
    <w:rsid w:val="00EE63E8"/>
    <w:rsid w:val="00F13724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10</cp:revision>
  <dcterms:created xsi:type="dcterms:W3CDTF">2022-11-03T10:08:00Z</dcterms:created>
  <dcterms:modified xsi:type="dcterms:W3CDTF">2022-11-03T11:02:00Z</dcterms:modified>
</cp:coreProperties>
</file>