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0A96" w14:textId="18A2BCA3" w:rsidR="00581310" w:rsidRPr="00802699" w:rsidRDefault="00CA408D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>
        <w:rPr>
          <w:rFonts w:ascii="Microsoft YaHei UI Light" w:eastAsia="Microsoft YaHei UI Light" w:hAnsi="Microsoft YaHei UI Light"/>
          <w:b/>
          <w:u w:val="single"/>
        </w:rPr>
        <w:t>IndustryLUX</w:t>
      </w:r>
      <w:r w:rsidR="003F6DEB">
        <w:rPr>
          <w:rFonts w:ascii="Microsoft YaHei UI Light" w:eastAsia="Microsoft YaHei UI Light" w:hAnsi="Microsoft YaHei UI Light"/>
          <w:b/>
          <w:u w:val="single"/>
        </w:rPr>
        <w:t xml:space="preserve"> FLAT</w:t>
      </w:r>
      <w:r w:rsidR="00CD2ADE">
        <w:rPr>
          <w:rFonts w:ascii="Microsoft YaHei UI Light" w:eastAsia="Microsoft YaHei UI Light" w:hAnsi="Microsoft YaHei UI Light"/>
          <w:b/>
          <w:u w:val="single"/>
        </w:rPr>
        <w:t xml:space="preserve"> 2.0</w:t>
      </w:r>
      <w:r w:rsidR="00581310">
        <w:rPr>
          <w:rFonts w:ascii="Microsoft YaHei UI Light" w:eastAsia="Microsoft YaHei UI Light" w:hAnsi="Microsoft YaHei UI Light"/>
          <w:b/>
          <w:u w:val="single"/>
        </w:rPr>
        <w:br/>
      </w:r>
      <w:r w:rsidR="00A528F9">
        <w:rPr>
          <w:rFonts w:ascii="Microsoft YaHei UI Light" w:eastAsia="Microsoft YaHei UI Light" w:hAnsi="Microsoft YaHei UI Light"/>
          <w:b/>
        </w:rPr>
        <w:t>10</w:t>
      </w:r>
      <w:r w:rsidR="00BB6D94">
        <w:rPr>
          <w:rFonts w:ascii="Microsoft YaHei UI Light" w:eastAsia="Microsoft YaHei UI Light" w:hAnsi="Microsoft YaHei UI Light"/>
          <w:b/>
        </w:rPr>
        <w:t>0</w:t>
      </w:r>
    </w:p>
    <w:p w14:paraId="2445432F" w14:textId="69CC7BDA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-H</w:t>
      </w:r>
      <w:r w:rsidR="00CA408D">
        <w:rPr>
          <w:rFonts w:ascii="Microsoft YaHei UI Light" w:eastAsia="Microsoft YaHei UI Light" w:hAnsi="Microsoft YaHei UI Light"/>
          <w:b/>
          <w:sz w:val="18"/>
          <w:szCs w:val="18"/>
        </w:rPr>
        <w:t>allentiefstrahler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3F6DEB">
        <w:rPr>
          <w:rFonts w:ascii="Microsoft YaHei UI Light" w:eastAsia="Microsoft YaHei UI Light" w:hAnsi="Microsoft YaHei UI Light"/>
          <w:b/>
          <w:sz w:val="18"/>
          <w:szCs w:val="18"/>
        </w:rPr>
        <w:t xml:space="preserve">max. </w:t>
      </w:r>
      <w:r w:rsidR="00BB6D94">
        <w:rPr>
          <w:rFonts w:ascii="Microsoft YaHei UI Light" w:eastAsia="Microsoft YaHei UI Light" w:hAnsi="Microsoft YaHei UI Light"/>
          <w:b/>
          <w:sz w:val="18"/>
          <w:szCs w:val="18"/>
        </w:rPr>
        <w:t>1</w:t>
      </w:r>
      <w:r w:rsidR="00A528F9">
        <w:rPr>
          <w:rFonts w:ascii="Microsoft YaHei UI Light" w:eastAsia="Microsoft YaHei UI Light" w:hAnsi="Microsoft YaHei UI Light"/>
          <w:b/>
          <w:sz w:val="18"/>
          <w:szCs w:val="18"/>
        </w:rPr>
        <w:t>4.9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00 lm | </w:t>
      </w:r>
      <w:r w:rsidR="00A528F9">
        <w:rPr>
          <w:rFonts w:ascii="Microsoft YaHei UI Light" w:eastAsia="Microsoft YaHei UI Light" w:hAnsi="Microsoft YaHei UI Light"/>
          <w:b/>
          <w:sz w:val="18"/>
          <w:szCs w:val="18"/>
        </w:rPr>
        <w:t>98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5C6C99">
        <w:rPr>
          <w:rFonts w:ascii="Microsoft YaHei UI Light" w:eastAsia="Microsoft YaHei UI Light" w:hAnsi="Microsoft YaHei UI Light"/>
          <w:b/>
          <w:sz w:val="18"/>
          <w:szCs w:val="18"/>
        </w:rPr>
        <w:t>2</w:t>
      </w:r>
      <w:r w:rsidR="00BB6D94">
        <w:rPr>
          <w:rFonts w:ascii="Microsoft YaHei UI Light" w:eastAsia="Microsoft YaHei UI Light" w:hAnsi="Microsoft YaHei UI Light"/>
          <w:b/>
          <w:sz w:val="18"/>
          <w:szCs w:val="18"/>
        </w:rPr>
        <w:t>68</w:t>
      </w:r>
      <w:r w:rsidR="00756BF2">
        <w:rPr>
          <w:rFonts w:ascii="Microsoft YaHei UI Light" w:eastAsia="Microsoft YaHei UI Light" w:hAnsi="Microsoft YaHei UI Light"/>
          <w:b/>
          <w:sz w:val="18"/>
          <w:szCs w:val="18"/>
        </w:rPr>
        <w:t xml:space="preserve"> x 367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</w:p>
    <w:p w14:paraId="316B5B66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LED-Hallentiefstrahler für den Innen- und Außenbereich.</w:t>
      </w:r>
    </w:p>
    <w:p w14:paraId="7E9E19EA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Lichtlenkung mittels speziell entwickelter Linsentechnik.</w:t>
      </w:r>
    </w:p>
    <w:p w14:paraId="12551940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Klare Abdeckung aus Glas.</w:t>
      </w:r>
    </w:p>
    <w:p w14:paraId="65B66DCF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Verschiedene Abstrahlcharakteristiken verfügbar.</w:t>
      </w:r>
    </w:p>
    <w:p w14:paraId="229F9BEE" w14:textId="21D2828A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Hohe Effizienz von </w:t>
      </w:r>
      <w:r w:rsidR="00811D91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bis zu </w:t>
      </w: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152 lm/W.</w:t>
      </w:r>
    </w:p>
    <w:p w14:paraId="602DCB5B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UGR &lt; 25. (Bei der Version mit Abstrahlwinkel: 60 x 60°)</w:t>
      </w:r>
    </w:p>
    <w:p w14:paraId="57DF505A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Direkte Montage an Decke oder Wand. </w:t>
      </w: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Montagebügel im Lieferumfang enthalten.</w:t>
      </w:r>
    </w:p>
    <w:p w14:paraId="2D1A74EC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Abgehängte Montage mit Kette oder Seil möglich.</w:t>
      </w: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</w:p>
    <w:p w14:paraId="6B044E9C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Aluminium-Druckguss-Gehäuse in schwarz, pulverbeschichtet.</w:t>
      </w:r>
    </w:p>
    <w:p w14:paraId="1F489E73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Geringe Verschmutzungsneigung.</w:t>
      </w:r>
    </w:p>
    <w:p w14:paraId="3FF36B48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Effizientes Thermomanagement mit Kühlrippen.</w:t>
      </w:r>
    </w:p>
    <w:p w14:paraId="78678A43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Das Vorschaltgerät ist in die Leuchte integriert.</w:t>
      </w:r>
    </w:p>
    <w:p w14:paraId="373015C4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Lange Lebensdauer, hoher Lichtstrom, gleichmäßige Ausleuchtung.</w:t>
      </w:r>
    </w:p>
    <w:p w14:paraId="4ABFC98F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3AA4461F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Besonders geeignet bei hohen Installationen.</w:t>
      </w:r>
    </w:p>
    <w:p w14:paraId="4B22DE90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Energieeinsparung bis zu 60 % gegenüber einem herkömmlichen Hallentiefstrahler.</w:t>
      </w:r>
    </w:p>
    <w:p w14:paraId="13C12936" w14:textId="40EDDEE4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 xml:space="preserve">Kann als Ersatz für einen </w:t>
      </w:r>
      <w:r w:rsidR="00A528F9">
        <w:rPr>
          <w:rFonts w:ascii="Microsoft YaHei UI Light" w:eastAsia="Microsoft YaHei UI Light" w:hAnsi="Microsoft YaHei UI Light" w:cs="Arial"/>
          <w:sz w:val="18"/>
          <w:szCs w:val="18"/>
        </w:rPr>
        <w:t>40</w:t>
      </w: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 xml:space="preserve">0 W HQL- oder einen </w:t>
      </w:r>
      <w:r w:rsidR="00A528F9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50 W HQI-Strahler verwendet werden.</w:t>
      </w:r>
    </w:p>
    <w:p w14:paraId="7456A97F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In der Ausführung mit Leuchtfeldabdeckung aus PC geeignet für den Einsatz in IFS-zertifizierten Bereichen.</w:t>
      </w:r>
    </w:p>
    <w:p w14:paraId="1E15DC96" w14:textId="5D9881E8" w:rsidR="007F74FA" w:rsidRPr="003F6DEB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32AC8AA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F614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756BF2">
        <w:rPr>
          <w:rFonts w:ascii="Microsoft YaHei UI Light" w:eastAsia="Microsoft YaHei UI Light" w:hAnsi="Microsoft YaHei UI Light" w:cs="Arial"/>
          <w:sz w:val="18"/>
          <w:szCs w:val="18"/>
        </w:rPr>
        <w:t>85 x 135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°</w:t>
      </w:r>
    </w:p>
    <w:p w14:paraId="38B36E71" w14:textId="46779D9A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E5331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434F8F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>000 K</w:t>
      </w:r>
    </w:p>
    <w:p w14:paraId="42BC57AA" w14:textId="4E7BEE39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&lt; 5 SDCM</w:t>
      </w:r>
    </w:p>
    <w:p w14:paraId="3006B9B8" w14:textId="4E1A6DF2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56BF2">
        <w:rPr>
          <w:rFonts w:ascii="Microsoft YaHei UI Light" w:eastAsia="Microsoft YaHei UI Light" w:hAnsi="Microsoft YaHei UI Light" w:cs="Arial"/>
          <w:sz w:val="18"/>
          <w:szCs w:val="18"/>
        </w:rPr>
        <w:t>&gt;</w:t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 xml:space="preserve"> 80</w:t>
      </w:r>
    </w:p>
    <w:p w14:paraId="6C19CC91" w14:textId="1B878E3C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max. </w:t>
      </w:r>
      <w:r w:rsidR="00811D91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A528F9">
        <w:rPr>
          <w:rFonts w:ascii="Microsoft YaHei UI Light" w:eastAsia="Microsoft YaHei UI Light" w:hAnsi="Microsoft YaHei UI Light" w:cs="Arial"/>
          <w:sz w:val="18"/>
          <w:szCs w:val="18"/>
        </w:rPr>
        <w:t>2.</w:t>
      </w:r>
      <w:r w:rsidR="00403C12">
        <w:rPr>
          <w:rFonts w:ascii="Microsoft YaHei UI Light" w:eastAsia="Microsoft YaHei UI Light" w:hAnsi="Microsoft YaHei UI Light" w:cs="Arial"/>
          <w:sz w:val="18"/>
          <w:szCs w:val="18"/>
        </w:rPr>
        <w:t>814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0F5E480C" w14:textId="3ECA0F9E" w:rsid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222">
        <w:rPr>
          <w:rFonts w:ascii="Microsoft YaHei UI Light" w:eastAsia="Microsoft YaHei UI Light" w:hAnsi="Microsoft YaHei UI Light" w:cs="Arial"/>
          <w:sz w:val="18"/>
          <w:szCs w:val="18"/>
        </w:rPr>
        <w:t>36</w:t>
      </w:r>
    </w:p>
    <w:p w14:paraId="5B73F0A7" w14:textId="77777777" w:rsidR="0055633F" w:rsidRPr="00802699" w:rsidRDefault="0055633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41D19C0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lm/W</w:t>
      </w:r>
    </w:p>
    <w:p w14:paraId="0F172F6A" w14:textId="158A9706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528F9">
        <w:rPr>
          <w:rFonts w:ascii="Microsoft YaHei UI Light" w:eastAsia="Microsoft YaHei UI Light" w:hAnsi="Microsoft YaHei UI Light" w:cs="Arial"/>
          <w:sz w:val="18"/>
          <w:szCs w:val="18"/>
        </w:rPr>
        <w:t>98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19B49A1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811D91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A528F9">
        <w:rPr>
          <w:rFonts w:ascii="Microsoft YaHei UI Light" w:eastAsia="Microsoft YaHei UI Light" w:hAnsi="Microsoft YaHei UI Light" w:cs="Arial"/>
          <w:sz w:val="18"/>
          <w:szCs w:val="18"/>
        </w:rPr>
        <w:t>4.9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00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lm</w:t>
      </w:r>
    </w:p>
    <w:p w14:paraId="3730B388" w14:textId="65D9F8C7" w:rsid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Energieeffizienzklasse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A+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+</w:t>
      </w:r>
    </w:p>
    <w:p w14:paraId="035B5418" w14:textId="2793398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823C47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782C714" w14:textId="1A9C72F1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EF240DE" w14:textId="0F8EDD86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6D5253C" w14:textId="77777777" w:rsidR="00DD70D1" w:rsidRDefault="00DD70D1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2A725626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8592D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73FF17BC" w14:textId="6F40DAB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 xml:space="preserve">Kabel | </w:t>
      </w:r>
      <w:r w:rsidR="009C5BCE">
        <w:rPr>
          <w:rFonts w:ascii="Microsoft YaHei UI Light" w:eastAsia="Microsoft YaHei UI Light" w:hAnsi="Microsoft YaHei UI Light" w:cs="Arial"/>
          <w:sz w:val="18"/>
          <w:szCs w:val="18"/>
        </w:rPr>
        <w:t>2,0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 xml:space="preserve"> m</w:t>
      </w:r>
    </w:p>
    <w:p w14:paraId="2C7EE965" w14:textId="1243E9F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1F1047B9" w14:textId="19FC498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500.000</w:t>
      </w:r>
    </w:p>
    <w:p w14:paraId="639F708E" w14:textId="01605CDA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100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AC/DC</w:t>
      </w:r>
      <w:r w:rsidR="008E0B7F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2AADD85B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11D91">
        <w:rPr>
          <w:rFonts w:ascii="Microsoft YaHei UI Light" w:eastAsia="Microsoft YaHei UI Light" w:hAnsi="Microsoft YaHei UI Light" w:cs="Arial"/>
          <w:sz w:val="18"/>
          <w:szCs w:val="18"/>
        </w:rPr>
        <w:t>268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 xml:space="preserve"> x 367 x 91 (244)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 mm</w:t>
      </w:r>
    </w:p>
    <w:p w14:paraId="3F872310" w14:textId="2ECC0B5C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437EF">
        <w:rPr>
          <w:rFonts w:ascii="Microsoft YaHei UI Light" w:eastAsia="Microsoft YaHei UI Light" w:hAnsi="Microsoft YaHei UI Light" w:cs="Arial"/>
          <w:sz w:val="18"/>
          <w:szCs w:val="18"/>
        </w:rPr>
        <w:t>5,9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0A359B4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</w:p>
    <w:p w14:paraId="24D79E99" w14:textId="6DE4F3E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06</w:t>
      </w:r>
    </w:p>
    <w:p w14:paraId="59409DF9" w14:textId="2039F83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54D37B95" w14:textId="232C70E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5 Jahre</w:t>
      </w:r>
    </w:p>
    <w:p w14:paraId="3449E2C7" w14:textId="537BCA0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0.000 h [L80, B10]</w:t>
      </w:r>
    </w:p>
    <w:p w14:paraId="186A472C" w14:textId="526D55C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4019C105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0 bis +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18753AF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Klar</w:t>
      </w:r>
    </w:p>
    <w:p w14:paraId="20938FE5" w14:textId="3F90BDC4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Aluminium &amp; 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Glas</w:t>
      </w:r>
    </w:p>
    <w:p w14:paraId="3736291A" w14:textId="734B80F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D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B83581A" w14:textId="58543AEB" w:rsidR="00BE5A86" w:rsidRDefault="001A322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IndustryLU</w:t>
      </w:r>
      <w:r w:rsidR="00FD3362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X</w:t>
      </w:r>
      <w:r w:rsidR="003F6DEB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 xml:space="preserve"> FLAT</w:t>
      </w:r>
      <w:r w:rsidR="005B2896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 xml:space="preserve"> 2.0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 w:rsidR="00A528F9">
        <w:rPr>
          <w:rFonts w:ascii="Microsoft YaHei UI Light" w:eastAsia="Microsoft YaHei UI Light" w:hAnsi="Microsoft YaHei UI Light" w:cs="Arial"/>
          <w:bCs/>
          <w:sz w:val="18"/>
          <w:szCs w:val="18"/>
        </w:rPr>
        <w:t>100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>| 60 x 60°</w:t>
      </w:r>
      <w:r w:rsidR="00DE47E7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4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>4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>2206</w:t>
      </w:r>
      <w:r w:rsidR="00A528F9">
        <w:rPr>
          <w:rFonts w:ascii="Microsoft YaHei UI Light" w:eastAsia="Microsoft YaHei UI Light" w:hAnsi="Microsoft YaHei UI Light" w:cs="Arial"/>
          <w:bCs/>
          <w:sz w:val="18"/>
          <w:szCs w:val="18"/>
        </w:rPr>
        <w:t>100059</w:t>
      </w:r>
    </w:p>
    <w:p w14:paraId="11E75652" w14:textId="6D5C0FC1" w:rsidR="003F6DEB" w:rsidRDefault="00A528F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100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| 90 x 90°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>44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>2209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100060</w:t>
      </w:r>
    </w:p>
    <w:p w14:paraId="7F8A788A" w14:textId="3FDD2FB1" w:rsidR="003F6DEB" w:rsidRDefault="00A528F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100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| 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>60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x 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>90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>°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>44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>2269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100061</w:t>
      </w:r>
    </w:p>
    <w:p w14:paraId="6A8E4E37" w14:textId="5C538910" w:rsidR="003F6DEB" w:rsidRDefault="00A528F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100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| 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>85 x 135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>°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CC0E7C">
        <w:rPr>
          <w:rFonts w:ascii="Microsoft YaHei UI Light" w:eastAsia="Microsoft YaHei UI Light" w:hAnsi="Microsoft YaHei UI Light" w:cs="Arial"/>
          <w:bCs/>
          <w:sz w:val="18"/>
          <w:szCs w:val="18"/>
        </w:rPr>
        <w:t>44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>2285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100062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0E818A70" w14:textId="12A782C4" w:rsidR="00C81175" w:rsidRDefault="00D8592D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</w:p>
    <w:p w14:paraId="729A763E" w14:textId="17B4D284" w:rsidR="00F27716" w:rsidRPr="00AD668A" w:rsidRDefault="00F2771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sectPr w:rsidR="00F27716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06E3F"/>
    <w:multiLevelType w:val="hybridMultilevel"/>
    <w:tmpl w:val="4CBC1D4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B152CA"/>
    <w:multiLevelType w:val="hybridMultilevel"/>
    <w:tmpl w:val="AE4653A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E1440"/>
    <w:multiLevelType w:val="hybridMultilevel"/>
    <w:tmpl w:val="2FB8000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1"/>
  </w:num>
  <w:num w:numId="9">
    <w:abstractNumId w:val="14"/>
  </w:num>
  <w:num w:numId="10">
    <w:abstractNumId w:val="13"/>
  </w:num>
  <w:num w:numId="11">
    <w:abstractNumId w:val="12"/>
  </w:num>
  <w:num w:numId="12">
    <w:abstractNumId w:val="3"/>
  </w:num>
  <w:num w:numId="13">
    <w:abstractNumId w:val="7"/>
  </w:num>
  <w:num w:numId="14">
    <w:abstractNumId w:val="8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77CD"/>
    <w:rsid w:val="000804FB"/>
    <w:rsid w:val="00141562"/>
    <w:rsid w:val="001437EF"/>
    <w:rsid w:val="00162A18"/>
    <w:rsid w:val="001A322F"/>
    <w:rsid w:val="001E5331"/>
    <w:rsid w:val="001E6C1A"/>
    <w:rsid w:val="0021473A"/>
    <w:rsid w:val="00234AD4"/>
    <w:rsid w:val="002836A9"/>
    <w:rsid w:val="00284D7C"/>
    <w:rsid w:val="00287D96"/>
    <w:rsid w:val="002A7C91"/>
    <w:rsid w:val="00317B3D"/>
    <w:rsid w:val="003F6DEB"/>
    <w:rsid w:val="00403C12"/>
    <w:rsid w:val="00413939"/>
    <w:rsid w:val="00434F8F"/>
    <w:rsid w:val="0055633F"/>
    <w:rsid w:val="00581310"/>
    <w:rsid w:val="005A053C"/>
    <w:rsid w:val="005B2896"/>
    <w:rsid w:val="005C6C99"/>
    <w:rsid w:val="006514E8"/>
    <w:rsid w:val="00676685"/>
    <w:rsid w:val="00682A9B"/>
    <w:rsid w:val="006E0222"/>
    <w:rsid w:val="00756BF2"/>
    <w:rsid w:val="00760B4A"/>
    <w:rsid w:val="007B6644"/>
    <w:rsid w:val="007F6149"/>
    <w:rsid w:val="007F74FA"/>
    <w:rsid w:val="00802699"/>
    <w:rsid w:val="00811D91"/>
    <w:rsid w:val="00843664"/>
    <w:rsid w:val="00894D1F"/>
    <w:rsid w:val="008E0B7F"/>
    <w:rsid w:val="00992733"/>
    <w:rsid w:val="009A6E1F"/>
    <w:rsid w:val="009C5BCE"/>
    <w:rsid w:val="00A528F9"/>
    <w:rsid w:val="00AC163B"/>
    <w:rsid w:val="00AD668A"/>
    <w:rsid w:val="00B744DA"/>
    <w:rsid w:val="00BB6D94"/>
    <w:rsid w:val="00BE5A86"/>
    <w:rsid w:val="00C13E9E"/>
    <w:rsid w:val="00C32656"/>
    <w:rsid w:val="00C81175"/>
    <w:rsid w:val="00CA408D"/>
    <w:rsid w:val="00CC0E7C"/>
    <w:rsid w:val="00CD2ADE"/>
    <w:rsid w:val="00CE0447"/>
    <w:rsid w:val="00D40689"/>
    <w:rsid w:val="00D6414B"/>
    <w:rsid w:val="00D8592D"/>
    <w:rsid w:val="00DC12F0"/>
    <w:rsid w:val="00DD70D1"/>
    <w:rsid w:val="00DE47E7"/>
    <w:rsid w:val="00E2334A"/>
    <w:rsid w:val="00EB1FB7"/>
    <w:rsid w:val="00EB77EF"/>
    <w:rsid w:val="00EC4A30"/>
    <w:rsid w:val="00ED41BF"/>
    <w:rsid w:val="00EE151C"/>
    <w:rsid w:val="00F152FD"/>
    <w:rsid w:val="00F27716"/>
    <w:rsid w:val="00FD3362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Lichtline</cp:lastModifiedBy>
  <cp:revision>44</cp:revision>
  <dcterms:created xsi:type="dcterms:W3CDTF">2020-05-29T06:52:00Z</dcterms:created>
  <dcterms:modified xsi:type="dcterms:W3CDTF">2020-08-18T08:34:00Z</dcterms:modified>
</cp:coreProperties>
</file>