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7E7DB9F8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7772A8" w:rsidRPr="001019DF">
        <w:rPr>
          <w:rFonts w:ascii="Microsoft YaHei UI Light" w:eastAsia="Microsoft YaHei UI Light" w:hAnsi="Microsoft YaHei UI Light"/>
          <w:b/>
        </w:rPr>
        <w:t>2</w:t>
      </w:r>
      <w:r w:rsidR="001019DF">
        <w:rPr>
          <w:rFonts w:ascii="Microsoft YaHei UI Light" w:eastAsia="Microsoft YaHei UI Light" w:hAnsi="Microsoft YaHei UI Light"/>
          <w:b/>
        </w:rPr>
        <w:t>74</w:t>
      </w:r>
    </w:p>
    <w:p w14:paraId="2445432F" w14:textId="59EB1B04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325784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1019DF">
        <w:rPr>
          <w:rFonts w:ascii="Microsoft YaHei UI Light" w:eastAsia="Microsoft YaHei UI Light" w:hAnsi="Microsoft YaHei UI Light"/>
          <w:b/>
          <w:sz w:val="18"/>
          <w:szCs w:val="18"/>
        </w:rPr>
        <w:t>30.5</w:t>
      </w:r>
      <w:r w:rsidR="007772A8">
        <w:rPr>
          <w:rFonts w:ascii="Microsoft YaHei UI Light" w:eastAsia="Microsoft YaHei UI Light" w:hAnsi="Microsoft YaHei UI Light"/>
          <w:b/>
          <w:sz w:val="18"/>
          <w:szCs w:val="18"/>
        </w:rPr>
        <w:t>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1019DF">
        <w:rPr>
          <w:rFonts w:ascii="Microsoft YaHei UI Light" w:eastAsia="Microsoft YaHei UI Light" w:hAnsi="Microsoft YaHei UI Light"/>
          <w:b/>
          <w:sz w:val="18"/>
          <w:szCs w:val="18"/>
        </w:rPr>
        <w:t>20</w:t>
      </w:r>
      <w:r w:rsidR="00D807A0">
        <w:rPr>
          <w:rFonts w:ascii="Microsoft YaHei UI Light" w:eastAsia="Microsoft YaHei UI Light" w:hAnsi="Microsoft YaHei UI Light"/>
          <w:b/>
          <w:sz w:val="18"/>
          <w:szCs w:val="18"/>
        </w:rPr>
        <w:t>8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1019DF">
        <w:rPr>
          <w:rFonts w:ascii="Microsoft YaHei UI Light" w:eastAsia="Microsoft YaHei UI Light" w:hAnsi="Microsoft YaHei UI Light" w:cs="Calibri"/>
          <w:b/>
          <w:sz w:val="18"/>
          <w:szCs w:val="18"/>
        </w:rPr>
        <w:t>300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48CE6D5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Innenbereich.</w:t>
      </w:r>
    </w:p>
    <w:p w14:paraId="324463D7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04B6F76A" w14:textId="4FD17672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Schirm zur Lichtlenkung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und Blendbegrenzung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aus PC oder Aluminium mit Nanobeschichtung für besonders gleichmäßige Lichtverteilung, Abdeckscheibe optional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, UGR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1019DF">
        <w:rPr>
          <w:rFonts w:ascii="Microsoft YaHei UI Light" w:eastAsia="Microsoft YaHei UI Light" w:hAnsi="Microsoft YaHei UI Light" w:cs="Arial"/>
          <w:sz w:val="18"/>
          <w:szCs w:val="18"/>
        </w:rPr>
        <w:t>25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.</w:t>
      </w:r>
    </w:p>
    <w:p w14:paraId="7A3E5BD8" w14:textId="4C0B1D8A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Hohe Effizienz von </w:t>
      </w:r>
      <w:r w:rsidR="00325784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max. 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14</w:t>
      </w:r>
      <w:r w:rsidR="001019DF">
        <w:rPr>
          <w:rFonts w:ascii="Microsoft YaHei UI Light" w:eastAsia="Microsoft YaHei UI Light" w:hAnsi="Microsoft YaHei UI Light" w:cs="Arial"/>
          <w:bCs/>
          <w:sz w:val="18"/>
          <w:szCs w:val="18"/>
        </w:rPr>
        <w:t>7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lm/W.</w:t>
      </w:r>
    </w:p>
    <w:p w14:paraId="45567277" w14:textId="35C34139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Klare Leuchtfeldabdeckung aus </w:t>
      </w:r>
      <w:r w:rsidR="001019DF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.</w:t>
      </w:r>
    </w:p>
    <w:p w14:paraId="207228F5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5699FDCB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 Sicherungsseil sind im Lieferumfang enthalten.</w:t>
      </w:r>
    </w:p>
    <w:p w14:paraId="6CAA36D3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590633F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5E035E9E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Staubdicht und geschützt gegen Strahlwasser.</w:t>
      </w:r>
    </w:p>
    <w:p w14:paraId="4251CAD6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56DF3BBF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4D03FD94" w14:textId="5F3DD2C5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Energieeinsparung bis zu 75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Hallentiefstrahler.</w:t>
      </w:r>
    </w:p>
    <w:p w14:paraId="2D2405E3" w14:textId="2A14D1B5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 w:rsidR="001019DF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B63E75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5E043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W HQL-Strahler oder einen </w:t>
      </w:r>
      <w:r w:rsidR="001019DF">
        <w:rPr>
          <w:rFonts w:ascii="Microsoft YaHei UI Light" w:eastAsia="Microsoft YaHei UI Light" w:hAnsi="Microsoft YaHei UI Light" w:cs="Arial"/>
          <w:sz w:val="18"/>
          <w:szCs w:val="18"/>
        </w:rPr>
        <w:t>40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W HQI-Strahler verwendet werden. </w:t>
      </w:r>
    </w:p>
    <w:p w14:paraId="5A02974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IFS-zertifizierten Bereichen.</w:t>
      </w:r>
    </w:p>
    <w:p w14:paraId="1E15DC96" w14:textId="5D9881E8" w:rsidR="007F74FA" w:rsidRPr="00EB77E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4EBE71A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25784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F152FD">
        <w:rPr>
          <w:rFonts w:ascii="Microsoft YaHei UI Light" w:eastAsia="Microsoft YaHei UI Light" w:hAnsi="Microsoft YaHei UI Light" w:cs="Arial"/>
          <w:sz w:val="18"/>
          <w:szCs w:val="18"/>
        </w:rPr>
        <w:t>12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697915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&lt; 80</w:t>
      </w:r>
    </w:p>
    <w:p w14:paraId="6C19CC91" w14:textId="387D49D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7772A8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895BC1">
        <w:rPr>
          <w:rFonts w:ascii="Microsoft YaHei UI Light" w:eastAsia="Microsoft YaHei UI Light" w:hAnsi="Microsoft YaHei UI Light" w:cs="Arial"/>
          <w:sz w:val="18"/>
          <w:szCs w:val="18"/>
        </w:rPr>
        <w:t>7.668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67C8A64E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019DF">
        <w:rPr>
          <w:rFonts w:ascii="Microsoft YaHei UI Light" w:eastAsia="Microsoft YaHei UI Light" w:hAnsi="Microsoft YaHei UI Light" w:cs="Arial"/>
          <w:sz w:val="18"/>
          <w:szCs w:val="18"/>
        </w:rPr>
        <w:t>576</w:t>
      </w:r>
    </w:p>
    <w:p w14:paraId="17A0FCAB" w14:textId="77777777" w:rsidR="00B01A10" w:rsidRPr="00802699" w:rsidRDefault="00B01A10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79F5E09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25784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1019DF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2E9D5F5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019DF">
        <w:rPr>
          <w:rFonts w:ascii="Microsoft YaHei UI Light" w:eastAsia="Microsoft YaHei UI Light" w:hAnsi="Microsoft YaHei UI Light" w:cs="Arial"/>
          <w:sz w:val="18"/>
          <w:szCs w:val="18"/>
        </w:rPr>
        <w:t>20</w:t>
      </w:r>
      <w:r w:rsidR="00D807A0">
        <w:rPr>
          <w:rFonts w:ascii="Microsoft YaHei UI Light" w:eastAsia="Microsoft YaHei UI Light" w:hAnsi="Microsoft YaHei UI Light" w:cs="Arial"/>
          <w:sz w:val="18"/>
          <w:szCs w:val="18"/>
        </w:rPr>
        <w:t>8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3A77E82E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325784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1019DF">
        <w:rPr>
          <w:rFonts w:ascii="Microsoft YaHei UI Light" w:eastAsia="Microsoft YaHei UI Light" w:hAnsi="Microsoft YaHei UI Light" w:cs="Arial"/>
          <w:sz w:val="18"/>
          <w:szCs w:val="18"/>
        </w:rPr>
        <w:t>30.5</w:t>
      </w:r>
      <w:r w:rsidR="007772A8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59F8778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41CB32E" w14:textId="77777777" w:rsidR="00B63E75" w:rsidRDefault="00B63E75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2EAF832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A69EAA9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7907CD0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830E5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14E5F21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B1FB7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5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36795542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B01A10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5DE38C79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1019DF">
        <w:rPr>
          <w:rFonts w:ascii="Microsoft YaHei UI Light" w:eastAsia="Microsoft YaHei UI Light" w:hAnsi="Microsoft YaHei UI Light" w:cs="Arial"/>
          <w:sz w:val="18"/>
          <w:szCs w:val="18"/>
        </w:rPr>
        <w:t>300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x </w:t>
      </w:r>
      <w:r w:rsidR="001019DF">
        <w:rPr>
          <w:rFonts w:ascii="Microsoft YaHei UI Light" w:eastAsia="Microsoft YaHei UI Light" w:hAnsi="Microsoft YaHei UI Light" w:cs="Arial"/>
          <w:sz w:val="18"/>
          <w:szCs w:val="18"/>
        </w:rPr>
        <w:t>495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5ACBF682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117F7">
        <w:rPr>
          <w:rFonts w:ascii="Microsoft YaHei UI Light" w:eastAsia="Microsoft YaHei UI Light" w:hAnsi="Microsoft YaHei UI Light" w:cs="Arial"/>
          <w:sz w:val="18"/>
          <w:szCs w:val="18"/>
        </w:rPr>
        <w:t>9,9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74401BE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1019DF">
        <w:rPr>
          <w:rFonts w:ascii="Microsoft YaHei UI Light" w:eastAsia="Microsoft YaHei UI Light" w:hAnsi="Microsoft YaHei UI Light" w:cs="Arial"/>
          <w:sz w:val="18"/>
          <w:szCs w:val="18"/>
        </w:rPr>
        <w:t>06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19525E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2A2417C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1453FB21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3DFD0906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1019DF">
        <w:rPr>
          <w:rFonts w:ascii="Microsoft YaHei UI Light" w:eastAsia="Microsoft YaHei UI Light" w:hAnsi="Microsoft YaHei UI Light" w:cs="Arial"/>
          <w:sz w:val="18"/>
          <w:szCs w:val="18"/>
        </w:rPr>
        <w:t>Glas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79568D34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</w:t>
      </w:r>
      <w:r w:rsidR="00FD336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7772A8">
        <w:rPr>
          <w:rFonts w:ascii="Microsoft YaHei UI Light" w:eastAsia="Microsoft YaHei UI Light" w:hAnsi="Microsoft YaHei UI Light" w:cs="Arial"/>
          <w:bCs/>
          <w:sz w:val="18"/>
          <w:szCs w:val="18"/>
        </w:rPr>
        <w:t>2</w:t>
      </w:r>
      <w:r w:rsidR="001019DF">
        <w:rPr>
          <w:rFonts w:ascii="Microsoft YaHei UI Light" w:eastAsia="Microsoft YaHei UI Light" w:hAnsi="Microsoft YaHei UI Light" w:cs="Arial"/>
          <w:bCs/>
          <w:sz w:val="18"/>
          <w:szCs w:val="18"/>
        </w:rPr>
        <w:t>74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B63E75">
        <w:rPr>
          <w:rFonts w:ascii="Microsoft YaHei UI Light" w:eastAsia="Microsoft YaHei UI Light" w:hAnsi="Microsoft YaHei UI Light" w:cs="Arial"/>
          <w:bCs/>
          <w:sz w:val="18"/>
          <w:szCs w:val="18"/>
        </w:rPr>
        <w:t>43</w:t>
      </w:r>
      <w:r w:rsidR="001019DF">
        <w:rPr>
          <w:rFonts w:ascii="Microsoft YaHei UI Light" w:eastAsia="Microsoft YaHei UI Light" w:hAnsi="Microsoft YaHei UI Light" w:cs="Arial"/>
          <w:bCs/>
          <w:sz w:val="18"/>
          <w:szCs w:val="18"/>
        </w:rPr>
        <w:t>1050650022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63415BBF" w:rsidR="00C81175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Schirm </w:t>
      </w:r>
      <w:r w:rsidR="00FD3362">
        <w:rPr>
          <w:rFonts w:ascii="Microsoft YaHei UI Light" w:eastAsia="Microsoft YaHei UI Light" w:hAnsi="Microsoft YaHei UI Light" w:cs="Arial"/>
          <w:bCs/>
          <w:sz w:val="18"/>
          <w:szCs w:val="18"/>
        </w:rPr>
        <w:t>PC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80°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bCs/>
          <w:sz w:val="18"/>
          <w:szCs w:val="18"/>
        </w:rPr>
        <w:t>43010000800</w:t>
      </w:r>
      <w:r w:rsidR="001019DF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</w:p>
    <w:p w14:paraId="6B88BDFD" w14:textId="11680B77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80°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43020000800</w:t>
      </w:r>
      <w:r w:rsidR="001019DF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</w:p>
    <w:p w14:paraId="65C8AF75" w14:textId="2DD195D5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100°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43020000100</w:t>
      </w:r>
      <w:r w:rsidR="001019DF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</w:p>
    <w:p w14:paraId="6F625173" w14:textId="7C544479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120°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43020000120</w:t>
      </w:r>
      <w:r w:rsidR="001019DF">
        <w:rPr>
          <w:rFonts w:ascii="Microsoft YaHei UI Light" w:eastAsia="Microsoft YaHei UI Light" w:hAnsi="Microsoft YaHei UI Light" w:cs="Arial"/>
          <w:bCs/>
          <w:sz w:val="18"/>
          <w:szCs w:val="18"/>
        </w:rPr>
        <w:t>1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019DF"/>
    <w:rsid w:val="00141562"/>
    <w:rsid w:val="00162A18"/>
    <w:rsid w:val="001A322F"/>
    <w:rsid w:val="001E5331"/>
    <w:rsid w:val="001E6C1A"/>
    <w:rsid w:val="0021473A"/>
    <w:rsid w:val="00234AD4"/>
    <w:rsid w:val="00284D7C"/>
    <w:rsid w:val="00287D96"/>
    <w:rsid w:val="002A7C91"/>
    <w:rsid w:val="00325784"/>
    <w:rsid w:val="003E53E5"/>
    <w:rsid w:val="00413939"/>
    <w:rsid w:val="00434F8F"/>
    <w:rsid w:val="005117F7"/>
    <w:rsid w:val="00581310"/>
    <w:rsid w:val="005A053C"/>
    <w:rsid w:val="005E043A"/>
    <w:rsid w:val="006514E8"/>
    <w:rsid w:val="00676685"/>
    <w:rsid w:val="00682A9B"/>
    <w:rsid w:val="00760B4A"/>
    <w:rsid w:val="007772A8"/>
    <w:rsid w:val="007B6644"/>
    <w:rsid w:val="007F6149"/>
    <w:rsid w:val="007F74FA"/>
    <w:rsid w:val="00802699"/>
    <w:rsid w:val="00843664"/>
    <w:rsid w:val="00894D1F"/>
    <w:rsid w:val="00895BC1"/>
    <w:rsid w:val="00992733"/>
    <w:rsid w:val="009A6E1F"/>
    <w:rsid w:val="00AC163B"/>
    <w:rsid w:val="00AD668A"/>
    <w:rsid w:val="00B01A10"/>
    <w:rsid w:val="00B63E75"/>
    <w:rsid w:val="00B744DA"/>
    <w:rsid w:val="00BE5A86"/>
    <w:rsid w:val="00C13E9E"/>
    <w:rsid w:val="00C32656"/>
    <w:rsid w:val="00C81175"/>
    <w:rsid w:val="00C830E5"/>
    <w:rsid w:val="00CA408D"/>
    <w:rsid w:val="00CE0447"/>
    <w:rsid w:val="00D40689"/>
    <w:rsid w:val="00D6414B"/>
    <w:rsid w:val="00D807A0"/>
    <w:rsid w:val="00DC12F0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39</cp:revision>
  <dcterms:created xsi:type="dcterms:W3CDTF">2020-05-29T06:52:00Z</dcterms:created>
  <dcterms:modified xsi:type="dcterms:W3CDTF">2020-07-30T10:02:00Z</dcterms:modified>
</cp:coreProperties>
</file>