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4233517" w:rsidR="00581310" w:rsidRPr="0022786D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22786D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6E0096" w:rsidRPr="0022786D">
        <w:rPr>
          <w:rFonts w:ascii="TitilliumText22L Lt" w:eastAsia="Microsoft YaHei UI Light" w:hAnsi="TitilliumText22L Lt"/>
          <w:b/>
          <w:sz w:val="28"/>
          <w:szCs w:val="28"/>
        </w:rPr>
        <w:t>RODALIS</w:t>
      </w:r>
      <w:r w:rsidR="00616917" w:rsidRPr="0022786D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22786D" w:rsidRPr="0022786D">
        <w:rPr>
          <w:rFonts w:ascii="TitilliumText22L Lt" w:eastAsia="Microsoft YaHei UI Light" w:hAnsi="TitilliumText22L Lt"/>
          <w:b/>
          <w:sz w:val="28"/>
          <w:szCs w:val="28"/>
        </w:rPr>
        <w:t xml:space="preserve"> - </w:t>
      </w:r>
      <w:r w:rsidR="00411A4F" w:rsidRPr="0022786D">
        <w:rPr>
          <w:rFonts w:ascii="TitilliumText22L Lt" w:eastAsia="Microsoft YaHei UI Light" w:hAnsi="TitilliumText22L Lt"/>
          <w:b/>
          <w:sz w:val="28"/>
          <w:szCs w:val="28"/>
        </w:rPr>
        <w:t>200</w:t>
      </w:r>
      <w:r w:rsidR="00545749" w:rsidRPr="0022786D">
        <w:rPr>
          <w:rFonts w:ascii="TitilliumText22L Lt" w:eastAsia="Microsoft YaHei UI Light" w:hAnsi="TitilliumText22L Lt"/>
          <w:b/>
          <w:sz w:val="28"/>
          <w:szCs w:val="28"/>
        </w:rPr>
        <w:t xml:space="preserve"> DALI</w:t>
      </w:r>
    </w:p>
    <w:p w14:paraId="61FF8080" w14:textId="4F14BDFE" w:rsidR="0022786D" w:rsidRPr="0022786D" w:rsidRDefault="0022786D" w:rsidP="0022786D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47147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22786D">
        <w:rPr>
          <w:rFonts w:ascii="TitilliumText22L Lt" w:eastAsia="Microsoft YaHei UI Light" w:hAnsi="TitilliumText22L Lt"/>
          <w:bCs/>
          <w:sz w:val="28"/>
          <w:szCs w:val="28"/>
        </w:rPr>
        <w:t>435011200071</w:t>
      </w:r>
    </w:p>
    <w:p w14:paraId="2445432F" w14:textId="75B54560" w:rsidR="00287D96" w:rsidRPr="0022786D" w:rsidRDefault="00287D96">
      <w:pPr>
        <w:rPr>
          <w:rFonts w:ascii="TitilliumText22L Lt" w:eastAsia="Microsoft YaHei UI Light" w:hAnsi="TitilliumText22L Lt"/>
          <w:b/>
        </w:rPr>
      </w:pPr>
      <w:r w:rsidRPr="0022786D">
        <w:rPr>
          <w:rFonts w:ascii="TitilliumText22L Lt" w:eastAsia="Microsoft YaHei UI Light" w:hAnsi="TitilliumText22L Lt"/>
          <w:b/>
        </w:rPr>
        <w:t>licht</w:t>
      </w:r>
      <w:r w:rsidRPr="0022786D">
        <w:rPr>
          <w:rFonts w:ascii="TitilliumText22L Lt" w:eastAsia="Microsoft YaHei UI Light" w:hAnsi="TitilliumText22L Lt"/>
        </w:rPr>
        <w:t xml:space="preserve">line </w:t>
      </w:r>
      <w:r w:rsidRPr="0022786D">
        <w:rPr>
          <w:rFonts w:ascii="TitilliumText22L Lt" w:eastAsia="Microsoft YaHei UI Light" w:hAnsi="TitilliumText22L Lt"/>
          <w:b/>
        </w:rPr>
        <w:t>LED</w:t>
      </w:r>
      <w:r w:rsidR="001E5331" w:rsidRPr="0022786D">
        <w:rPr>
          <w:rFonts w:ascii="TitilliumText22L Lt" w:eastAsia="Microsoft YaHei UI Light" w:hAnsi="TitilliumText22L Lt"/>
          <w:b/>
        </w:rPr>
        <w:t>-H</w:t>
      </w:r>
      <w:r w:rsidR="00CA408D" w:rsidRPr="0022786D">
        <w:rPr>
          <w:rFonts w:ascii="TitilliumText22L Lt" w:eastAsia="Microsoft YaHei UI Light" w:hAnsi="TitilliumText22L Lt"/>
          <w:b/>
        </w:rPr>
        <w:t>allentiefstrahler</w:t>
      </w:r>
      <w:r w:rsidR="007B6644" w:rsidRPr="0022786D">
        <w:rPr>
          <w:rFonts w:ascii="TitilliumText22L Lt" w:eastAsia="Microsoft YaHei UI Light" w:hAnsi="TitilliumText22L Lt"/>
          <w:b/>
        </w:rPr>
        <w:t xml:space="preserve"> </w:t>
      </w:r>
      <w:r w:rsidRPr="0022786D">
        <w:rPr>
          <w:rFonts w:ascii="TitilliumText22L Lt" w:eastAsia="Microsoft YaHei UI Light" w:hAnsi="TitilliumText22L Lt"/>
          <w:b/>
        </w:rPr>
        <w:t>|</w:t>
      </w:r>
      <w:r w:rsidR="002A7C91" w:rsidRPr="0022786D">
        <w:rPr>
          <w:rFonts w:ascii="TitilliumText22L Lt" w:eastAsia="Microsoft YaHei UI Light" w:hAnsi="TitilliumText22L Lt"/>
          <w:b/>
        </w:rPr>
        <w:t xml:space="preserve"> </w:t>
      </w:r>
      <w:r w:rsidR="00411A4F" w:rsidRPr="0022786D">
        <w:rPr>
          <w:rFonts w:ascii="TitilliumText22L Lt" w:eastAsia="Microsoft YaHei UI Light" w:hAnsi="TitilliumText22L Lt"/>
          <w:b/>
        </w:rPr>
        <w:t>31.5</w:t>
      </w:r>
      <w:r w:rsidRPr="0022786D">
        <w:rPr>
          <w:rFonts w:ascii="TitilliumText22L Lt" w:eastAsia="Microsoft YaHei UI Light" w:hAnsi="TitilliumText22L Lt"/>
          <w:b/>
        </w:rPr>
        <w:t xml:space="preserve">00 lm | </w:t>
      </w:r>
      <w:r w:rsidR="00411A4F" w:rsidRPr="0022786D">
        <w:rPr>
          <w:rFonts w:ascii="TitilliumText22L Lt" w:eastAsia="Microsoft YaHei UI Light" w:hAnsi="TitilliumText22L Lt"/>
          <w:b/>
        </w:rPr>
        <w:t>200</w:t>
      </w:r>
      <w:r w:rsidRPr="0022786D">
        <w:rPr>
          <w:rFonts w:ascii="TitilliumText22L Lt" w:eastAsia="Microsoft YaHei UI Light" w:hAnsi="TitilliumText22L Lt"/>
          <w:b/>
        </w:rPr>
        <w:t xml:space="preserve"> W |</w:t>
      </w:r>
      <w:r w:rsidR="00760B4A" w:rsidRPr="0022786D">
        <w:rPr>
          <w:rFonts w:ascii="TitilliumText22L Lt" w:eastAsia="Microsoft YaHei UI Light" w:hAnsi="TitilliumText22L Lt"/>
          <w:b/>
        </w:rPr>
        <w:t xml:space="preserve"> </w:t>
      </w:r>
      <w:r w:rsidR="00CA408D" w:rsidRPr="0022786D">
        <w:rPr>
          <w:rFonts w:ascii="TitilliumText22L Lt" w:eastAsia="Microsoft YaHei UI Light" w:hAnsi="TitilliumText22L Lt" w:cs="Calibri"/>
          <w:b/>
        </w:rPr>
        <w:t xml:space="preserve">Ø </w:t>
      </w:r>
      <w:r w:rsidR="00616917" w:rsidRPr="0022786D">
        <w:rPr>
          <w:rFonts w:ascii="TitilliumText22L Lt" w:eastAsia="Microsoft YaHei UI Light" w:hAnsi="TitilliumText22L Lt" w:cs="Calibri"/>
          <w:b/>
        </w:rPr>
        <w:t>325</w:t>
      </w:r>
      <w:r w:rsidRPr="0022786D">
        <w:rPr>
          <w:rFonts w:ascii="TitilliumText22L Lt" w:eastAsia="Microsoft YaHei UI Light" w:hAnsi="TitilliumText22L Lt"/>
          <w:b/>
        </w:rPr>
        <w:t xml:space="preserve"> m</w:t>
      </w:r>
      <w:r w:rsidR="0051663E" w:rsidRPr="0022786D">
        <w:rPr>
          <w:rFonts w:ascii="TitilliumText22L Lt" w:eastAsia="Microsoft YaHei UI Light" w:hAnsi="TitilliumText22L Lt"/>
          <w:b/>
        </w:rPr>
        <w:t>m</w:t>
      </w:r>
      <w:r w:rsidR="00545749" w:rsidRPr="0022786D">
        <w:rPr>
          <w:rFonts w:ascii="TitilliumText22L Lt" w:eastAsia="Microsoft YaHei UI Light" w:hAnsi="TitilliumText22L Lt"/>
          <w:b/>
        </w:rPr>
        <w:t xml:space="preserve"> | DALI</w:t>
      </w:r>
      <w:r w:rsidR="00836ACD">
        <w:rPr>
          <w:rFonts w:ascii="TitilliumText22L Lt" w:eastAsia="Microsoft YaHei UI Light" w:hAnsi="TitilliumText22L Lt"/>
          <w:b/>
        </w:rPr>
        <w:t>-2</w:t>
      </w:r>
    </w:p>
    <w:p w14:paraId="013DA58B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3504633E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04601FA3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76AA7495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160 lm/W.</w:t>
      </w:r>
    </w:p>
    <w:p w14:paraId="044781D0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464BC63A" w14:textId="77777777" w:rsidR="0022786D" w:rsidRPr="00D034FB" w:rsidRDefault="0022786D" w:rsidP="0022786D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64008BB7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03FCD3DC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15585360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7883430B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5EAFED89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1E389A61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7C874D82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Kann als Ersatz für einen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 xml:space="preserve">00 W HQL-Strahler oder einen </w:t>
      </w:r>
      <w:r>
        <w:rPr>
          <w:rFonts w:ascii="TitilliumText22L Lt" w:eastAsia="Microsoft YaHei UI Light" w:hAnsi="TitilliumText22L Lt"/>
        </w:rPr>
        <w:t>40</w:t>
      </w:r>
      <w:r w:rsidRPr="00D034FB">
        <w:rPr>
          <w:rFonts w:ascii="TitilliumText22L Lt" w:eastAsia="Microsoft YaHei UI Light" w:hAnsi="TitilliumText22L Lt"/>
        </w:rPr>
        <w:t xml:space="preserve">0 W HQI-Strahler verwendet werden. </w:t>
      </w:r>
    </w:p>
    <w:p w14:paraId="6DB55EFF" w14:textId="77777777" w:rsidR="0022786D" w:rsidRPr="00D034FB" w:rsidRDefault="0022786D" w:rsidP="0022786D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1E15DC96" w14:textId="5D9881E8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22786D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69C9906A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22786D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74B615DC" w14:textId="77777777" w:rsidR="0022786D" w:rsidRPr="0022786D" w:rsidRDefault="0022786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41983BB5" w14:textId="2FB71D1D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Abstrahlwinkel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6E0096" w:rsidRPr="0022786D">
        <w:rPr>
          <w:rFonts w:ascii="TitilliumText22L Lt" w:eastAsia="Microsoft YaHei UI Light" w:hAnsi="TitilliumText22L Lt" w:cs="Arial"/>
        </w:rPr>
        <w:t>11</w:t>
      </w:r>
      <w:r w:rsidR="0094337C" w:rsidRPr="0022786D">
        <w:rPr>
          <w:rFonts w:ascii="TitilliumText22L Lt" w:eastAsia="Microsoft YaHei UI Light" w:hAnsi="TitilliumText22L Lt" w:cs="Arial"/>
        </w:rPr>
        <w:t>0</w:t>
      </w:r>
      <w:r w:rsidR="00802699" w:rsidRPr="0022786D">
        <w:rPr>
          <w:rFonts w:ascii="TitilliumText22L Lt" w:eastAsia="Microsoft YaHei UI Light" w:hAnsi="TitilliumText22L Lt" w:cs="Arial"/>
        </w:rPr>
        <w:t>°</w:t>
      </w:r>
    </w:p>
    <w:p w14:paraId="38B36E71" w14:textId="6B56F30C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Farbtemperatur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1E5331" w:rsidRPr="0022786D">
        <w:rPr>
          <w:rFonts w:ascii="TitilliumText22L Lt" w:eastAsia="Microsoft YaHei UI Light" w:hAnsi="TitilliumText22L Lt" w:cs="Arial"/>
        </w:rPr>
        <w:t>5</w:t>
      </w:r>
      <w:r w:rsidR="00434F8F" w:rsidRPr="0022786D">
        <w:rPr>
          <w:rFonts w:ascii="TitilliumText22L Lt" w:eastAsia="Microsoft YaHei UI Light" w:hAnsi="TitilliumText22L Lt" w:cs="Arial"/>
        </w:rPr>
        <w:t>.</w:t>
      </w:r>
      <w:r w:rsidR="00E2334A" w:rsidRPr="0022786D">
        <w:rPr>
          <w:rFonts w:ascii="TitilliumText22L Lt" w:eastAsia="Microsoft YaHei UI Light" w:hAnsi="TitilliumText22L Lt" w:cs="Arial"/>
        </w:rPr>
        <w:t>000 K</w:t>
      </w:r>
    </w:p>
    <w:p w14:paraId="42BC57AA" w14:textId="08719395" w:rsidR="00802699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Farbtoleranz (MacAdam)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802699" w:rsidRPr="0022786D">
        <w:rPr>
          <w:rFonts w:ascii="TitilliumText22L Lt" w:eastAsia="Microsoft YaHei UI Light" w:hAnsi="TitilliumText22L Lt" w:cs="Arial"/>
        </w:rPr>
        <w:t>&lt;5 SDCM</w:t>
      </w:r>
    </w:p>
    <w:p w14:paraId="3006B9B8" w14:textId="08377BF2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Farbwiedergabe CR</w:t>
      </w:r>
      <w:r w:rsidR="00B744DA" w:rsidRPr="0022786D">
        <w:rPr>
          <w:rFonts w:ascii="TitilliumText22L Lt" w:eastAsia="Microsoft YaHei UI Light" w:hAnsi="TitilliumText22L Lt" w:cs="Arial"/>
        </w:rPr>
        <w:t>I</w:t>
      </w:r>
      <w:r w:rsidRPr="0022786D">
        <w:rPr>
          <w:rFonts w:ascii="TitilliumText22L Lt" w:eastAsia="Microsoft YaHei UI Light" w:hAnsi="TitilliumText22L Lt" w:cs="Arial"/>
        </w:rPr>
        <w:t xml:space="preserve"> (Ra)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6E0096" w:rsidRPr="0022786D">
        <w:rPr>
          <w:rFonts w:ascii="TitilliumText22L Lt" w:eastAsia="Microsoft YaHei UI Light" w:hAnsi="TitilliumText22L Lt" w:cs="Arial"/>
        </w:rPr>
        <w:t>&gt;</w:t>
      </w:r>
      <w:r w:rsidR="00234AD4" w:rsidRPr="0022786D">
        <w:rPr>
          <w:rFonts w:ascii="TitilliumText22L Lt" w:eastAsia="Microsoft YaHei UI Light" w:hAnsi="TitilliumText22L Lt" w:cs="Arial"/>
        </w:rPr>
        <w:t>80</w:t>
      </w:r>
    </w:p>
    <w:p w14:paraId="6C19CC91" w14:textId="78B79311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Bemessungsspitzenlich</w:t>
      </w:r>
      <w:r w:rsidR="00B744DA" w:rsidRPr="0022786D">
        <w:rPr>
          <w:rFonts w:ascii="TitilliumText22L Lt" w:eastAsia="Microsoft YaHei UI Light" w:hAnsi="TitilliumText22L Lt" w:cs="Arial"/>
        </w:rPr>
        <w:t>t</w:t>
      </w:r>
      <w:r w:rsidRPr="0022786D">
        <w:rPr>
          <w:rFonts w:ascii="TitilliumText22L Lt" w:eastAsia="Microsoft YaHei UI Light" w:hAnsi="TitilliumText22L Lt" w:cs="Arial"/>
        </w:rPr>
        <w:t>stärke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411A4F" w:rsidRPr="0022786D">
        <w:rPr>
          <w:rFonts w:ascii="TitilliumText22L Lt" w:eastAsia="Microsoft YaHei UI Light" w:hAnsi="TitilliumText22L Lt" w:cs="Arial"/>
        </w:rPr>
        <w:t>10.886</w:t>
      </w:r>
      <w:r w:rsidR="00802699" w:rsidRPr="0022786D">
        <w:rPr>
          <w:rFonts w:ascii="TitilliumText22L Lt" w:eastAsia="Microsoft YaHei UI Light" w:hAnsi="TitilliumText22L Lt" w:cs="Arial"/>
        </w:rPr>
        <w:t xml:space="preserve"> cd</w:t>
      </w:r>
    </w:p>
    <w:p w14:paraId="0F5E480C" w14:textId="20B6AE3B" w:rsidR="00802699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LED-Anzahl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411A4F" w:rsidRPr="0022786D">
        <w:rPr>
          <w:rFonts w:ascii="TitilliumText22L Lt" w:eastAsia="Microsoft YaHei UI Light" w:hAnsi="TitilliumText22L Lt" w:cs="Arial"/>
        </w:rPr>
        <w:t>264</w:t>
      </w:r>
    </w:p>
    <w:p w14:paraId="5D4C6CB6" w14:textId="77777777" w:rsidR="00663457" w:rsidRPr="0022786D" w:rsidRDefault="0066345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14F692A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22786D">
        <w:rPr>
          <w:rFonts w:ascii="TitilliumText22L Lt" w:eastAsia="Microsoft YaHei UI Light" w:hAnsi="TitilliumText22L Lt" w:cs="Arial"/>
          <w:b/>
        </w:rPr>
        <w:t>Leistung</w:t>
      </w:r>
    </w:p>
    <w:p w14:paraId="526510DF" w14:textId="77777777" w:rsidR="00CA0D61" w:rsidRPr="00CA0D61" w:rsidRDefault="00CA0D6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1B62A2F9" w14:textId="566763BF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Lichtausbeute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5A053C" w:rsidRPr="0022786D">
        <w:rPr>
          <w:rFonts w:ascii="TitilliumText22L Lt" w:eastAsia="Microsoft YaHei UI Light" w:hAnsi="TitilliumText22L Lt" w:cs="Arial"/>
        </w:rPr>
        <w:t>1</w:t>
      </w:r>
      <w:r w:rsidR="00411A4F" w:rsidRPr="0022786D">
        <w:rPr>
          <w:rFonts w:ascii="TitilliumText22L Lt" w:eastAsia="Microsoft YaHei UI Light" w:hAnsi="TitilliumText22L Lt" w:cs="Arial"/>
        </w:rPr>
        <w:t>58</w:t>
      </w:r>
      <w:r w:rsidR="0021473A" w:rsidRPr="0022786D">
        <w:rPr>
          <w:rFonts w:ascii="TitilliumText22L Lt" w:eastAsia="Microsoft YaHei UI Light" w:hAnsi="TitilliumText22L Lt" w:cs="Arial"/>
        </w:rPr>
        <w:t xml:space="preserve"> </w:t>
      </w:r>
      <w:r w:rsidR="00802699" w:rsidRPr="0022786D">
        <w:rPr>
          <w:rFonts w:ascii="TitilliumText22L Lt" w:eastAsia="Microsoft YaHei UI Light" w:hAnsi="TitilliumText22L Lt" w:cs="Arial"/>
        </w:rPr>
        <w:t>lm</w:t>
      </w:r>
      <w:r w:rsidR="008300B7" w:rsidRPr="0022786D">
        <w:rPr>
          <w:rFonts w:ascii="TitilliumText22L Lt" w:eastAsia="Microsoft YaHei UI Light" w:hAnsi="TitilliumText22L Lt" w:cs="Arial"/>
        </w:rPr>
        <w:t xml:space="preserve"> </w:t>
      </w:r>
      <w:r w:rsidR="00802699" w:rsidRPr="0022786D">
        <w:rPr>
          <w:rFonts w:ascii="TitilliumText22L Lt" w:eastAsia="Microsoft YaHei UI Light" w:hAnsi="TitilliumText22L Lt" w:cs="Arial"/>
        </w:rPr>
        <w:t>/</w:t>
      </w:r>
      <w:r w:rsidR="008300B7" w:rsidRPr="0022786D">
        <w:rPr>
          <w:rFonts w:ascii="TitilliumText22L Lt" w:eastAsia="Microsoft YaHei UI Light" w:hAnsi="TitilliumText22L Lt" w:cs="Arial"/>
        </w:rPr>
        <w:t xml:space="preserve"> </w:t>
      </w:r>
      <w:r w:rsidR="00802699" w:rsidRPr="0022786D">
        <w:rPr>
          <w:rFonts w:ascii="TitilliumText22L Lt" w:eastAsia="Microsoft YaHei UI Light" w:hAnsi="TitilliumText22L Lt" w:cs="Arial"/>
        </w:rPr>
        <w:t>W</w:t>
      </w:r>
    </w:p>
    <w:p w14:paraId="0F172F6A" w14:textId="799098A8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Systemleistung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411A4F" w:rsidRPr="0022786D">
        <w:rPr>
          <w:rFonts w:ascii="TitilliumText22L Lt" w:eastAsia="Microsoft YaHei UI Light" w:hAnsi="TitilliumText22L Lt" w:cs="Arial"/>
        </w:rPr>
        <w:t>20</w:t>
      </w:r>
      <w:r w:rsidR="006E0096" w:rsidRPr="0022786D">
        <w:rPr>
          <w:rFonts w:ascii="TitilliumText22L Lt" w:eastAsia="Microsoft YaHei UI Light" w:hAnsi="TitilliumText22L Lt" w:cs="Arial"/>
        </w:rPr>
        <w:t>0</w:t>
      </w:r>
      <w:r w:rsidR="00802699" w:rsidRPr="0022786D">
        <w:rPr>
          <w:rFonts w:ascii="TitilliumText22L Lt" w:eastAsia="Microsoft YaHei UI Light" w:hAnsi="TitilliumText22L Lt" w:cs="Arial"/>
        </w:rPr>
        <w:t xml:space="preserve"> W</w:t>
      </w:r>
    </w:p>
    <w:p w14:paraId="3C3FF3FB" w14:textId="308A2C3F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Leuchtenlichtstrom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411A4F" w:rsidRPr="0022786D">
        <w:rPr>
          <w:rFonts w:ascii="TitilliumText22L Lt" w:eastAsia="Microsoft YaHei UI Light" w:hAnsi="TitilliumText22L Lt" w:cs="Arial"/>
        </w:rPr>
        <w:t>31.5</w:t>
      </w:r>
      <w:r w:rsidR="00802699" w:rsidRPr="0022786D">
        <w:rPr>
          <w:rFonts w:ascii="TitilliumText22L Lt" w:eastAsia="Microsoft YaHei UI Light" w:hAnsi="TitilliumText22L Lt" w:cs="Arial"/>
        </w:rPr>
        <w:t>00 lm</w:t>
      </w:r>
    </w:p>
    <w:p w14:paraId="035B5418" w14:textId="3BB75A84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Dimmbar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545749" w:rsidRPr="0022786D">
        <w:rPr>
          <w:rFonts w:ascii="TitilliumText22L Lt" w:eastAsia="Microsoft YaHei UI Light" w:hAnsi="TitilliumText22L Lt" w:cs="Arial"/>
        </w:rPr>
        <w:t>DALI</w:t>
      </w:r>
      <w:r w:rsidR="00836ACD">
        <w:rPr>
          <w:rFonts w:ascii="TitilliumText22L Lt" w:eastAsia="Microsoft YaHei UI Light" w:hAnsi="TitilliumText22L Lt" w:cs="Arial"/>
        </w:rPr>
        <w:t>-2</w:t>
      </w:r>
    </w:p>
    <w:p w14:paraId="4B1414D5" w14:textId="77777777" w:rsidR="008300B7" w:rsidRPr="0022786D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0A450CB0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22786D">
        <w:rPr>
          <w:rFonts w:ascii="TitilliumText22L Lt" w:eastAsia="Microsoft YaHei UI Light" w:hAnsi="TitilliumText22L Lt" w:cs="Arial"/>
          <w:b/>
        </w:rPr>
        <w:t>Eigenschaften</w:t>
      </w:r>
    </w:p>
    <w:p w14:paraId="16046EF7" w14:textId="77777777" w:rsidR="00CA0D61" w:rsidRPr="00CA0D61" w:rsidRDefault="00CA0D6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234D4AC9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Durchgangsverdrahtung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03403A" w:rsidRPr="0022786D">
        <w:rPr>
          <w:rFonts w:ascii="TitilliumText22L Lt" w:eastAsia="Microsoft YaHei UI Light" w:hAnsi="TitilliumText22L Lt" w:cs="Arial"/>
        </w:rPr>
        <w:t>Nein</w:t>
      </w:r>
    </w:p>
    <w:p w14:paraId="411E6854" w14:textId="5A645116" w:rsidR="00545749" w:rsidRPr="0022786D" w:rsidRDefault="00545749" w:rsidP="00545749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Anschluss:</w:t>
      </w:r>
      <w:r w:rsidR="00CA0D61" w:rsidRPr="00E76AC3">
        <w:rPr>
          <w:rFonts w:ascii="TitilliumText22L Lt" w:eastAsia="Microsoft YaHei UI Light" w:hAnsi="TitilliumText22L Lt" w:cs="Arial"/>
        </w:rPr>
        <w:t xml:space="preserve"> </w:t>
      </w:r>
      <w:r w:rsidR="00CA0D61" w:rsidRPr="00B07917">
        <w:rPr>
          <w:rFonts w:ascii="TitilliumText22L Lt" w:eastAsia="Microsoft YaHei UI Light" w:hAnsi="TitilliumText22L Lt" w:cs="Arial"/>
        </w:rPr>
        <w:t>2 x Leitung: 3 x 1,0 mm², 2 x 0,75 mm², 1,5 m</w:t>
      </w:r>
    </w:p>
    <w:p w14:paraId="2C7EE965" w14:textId="27E881BC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Leistungsfaktor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&gt;0,9</w:t>
      </w:r>
      <w:r w:rsidR="005A053C" w:rsidRPr="0022786D">
        <w:rPr>
          <w:rFonts w:ascii="TitilliumText22L Lt" w:eastAsia="Microsoft YaHei UI Light" w:hAnsi="TitilliumText22L Lt" w:cs="Arial"/>
        </w:rPr>
        <w:t>5</w:t>
      </w:r>
    </w:p>
    <w:p w14:paraId="1F1047B9" w14:textId="71C4D9E8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Schaltzyklen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&gt;500.000</w:t>
      </w:r>
    </w:p>
    <w:p w14:paraId="639F708E" w14:textId="0CAE7AB5" w:rsidR="00B744DA" w:rsidRPr="0022786D" w:rsidRDefault="00E8474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Nennspannung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BF2DBC" w:rsidRPr="0022786D">
        <w:rPr>
          <w:rFonts w:ascii="TitilliumText22L Lt" w:eastAsia="Microsoft YaHei UI Light" w:hAnsi="TitilliumText22L Lt" w:cs="Arial"/>
        </w:rPr>
        <w:t>22</w:t>
      </w:r>
      <w:r w:rsidR="008300B7" w:rsidRPr="0022786D">
        <w:rPr>
          <w:rFonts w:ascii="TitilliumText22L Lt" w:eastAsia="Microsoft YaHei UI Light" w:hAnsi="TitilliumText22L Lt" w:cs="Arial"/>
        </w:rPr>
        <w:t xml:space="preserve">0 </w:t>
      </w:r>
      <w:r w:rsidR="00284D7C" w:rsidRPr="0022786D">
        <w:rPr>
          <w:rFonts w:ascii="TitilliumText22L Lt" w:eastAsia="Microsoft YaHei UI Light" w:hAnsi="TitilliumText22L Lt" w:cs="Arial"/>
        </w:rPr>
        <w:t xml:space="preserve">– </w:t>
      </w:r>
      <w:r w:rsidR="00AC163B" w:rsidRPr="0022786D">
        <w:rPr>
          <w:rFonts w:ascii="TitilliumText22L Lt" w:eastAsia="Microsoft YaHei UI Light" w:hAnsi="TitilliumText22L Lt" w:cs="Arial"/>
        </w:rPr>
        <w:t>240</w:t>
      </w:r>
      <w:r w:rsidR="00284D7C" w:rsidRPr="0022786D">
        <w:rPr>
          <w:rFonts w:ascii="TitilliumText22L Lt" w:eastAsia="Microsoft YaHei UI Light" w:hAnsi="TitilliumText22L Lt" w:cs="Arial"/>
        </w:rPr>
        <w:t xml:space="preserve"> V AC</w:t>
      </w:r>
      <w:r w:rsidR="00663457" w:rsidRPr="0022786D">
        <w:rPr>
          <w:rFonts w:ascii="TitilliumText22L Lt" w:eastAsia="Microsoft YaHei UI Light" w:hAnsi="TitilliumText22L Lt" w:cs="Arial"/>
        </w:rPr>
        <w:t xml:space="preserve">, </w:t>
      </w:r>
      <w:r w:rsidR="00284D7C" w:rsidRPr="0022786D">
        <w:rPr>
          <w:rFonts w:ascii="TitilliumText22L Lt" w:eastAsia="Microsoft YaHei UI Light" w:hAnsi="TitilliumText22L Lt" w:cs="Arial"/>
        </w:rPr>
        <w:t>50/60 Hz</w:t>
      </w:r>
    </w:p>
    <w:p w14:paraId="76BBE02C" w14:textId="6E9C34A8" w:rsidR="00CA0D61" w:rsidRDefault="00CA0D61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4321C7F5" w:rsidR="00802699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22786D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0200CDC3" w14:textId="77777777" w:rsidR="00CA0D61" w:rsidRPr="00CA0D61" w:rsidRDefault="00CA0D6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28D91429" w:rsidR="00B744DA" w:rsidRPr="0022786D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 xml:space="preserve">Abmessung: </w:t>
      </w:r>
      <w:r w:rsidR="00EE151C" w:rsidRPr="0022786D">
        <w:rPr>
          <w:rFonts w:ascii="TitilliumText22L Lt" w:eastAsia="Microsoft YaHei UI Light" w:hAnsi="TitilliumText22L Lt" w:cs="Arial"/>
        </w:rPr>
        <w:t xml:space="preserve">Ø </w:t>
      </w:r>
      <w:r w:rsidR="00BF2DBC" w:rsidRPr="0022786D">
        <w:rPr>
          <w:rFonts w:ascii="TitilliumText22L Lt" w:eastAsia="Microsoft YaHei UI Light" w:hAnsi="TitilliumText22L Lt" w:cs="Arial"/>
        </w:rPr>
        <w:t>325</w:t>
      </w:r>
      <w:r w:rsidR="00EE151C" w:rsidRPr="0022786D">
        <w:rPr>
          <w:rFonts w:ascii="TitilliumText22L Lt" w:eastAsia="Microsoft YaHei UI Light" w:hAnsi="TitilliumText22L Lt" w:cs="Arial"/>
        </w:rPr>
        <w:t xml:space="preserve"> x </w:t>
      </w:r>
      <w:r w:rsidR="00BF2DBC" w:rsidRPr="0022786D">
        <w:rPr>
          <w:rFonts w:ascii="TitilliumText22L Lt" w:eastAsia="Microsoft YaHei UI Light" w:hAnsi="TitilliumText22L Lt" w:cs="Arial"/>
        </w:rPr>
        <w:t>55</w:t>
      </w:r>
      <w:r w:rsidR="00125883" w:rsidRPr="0022786D">
        <w:rPr>
          <w:rFonts w:ascii="TitilliumText22L Lt" w:eastAsia="Microsoft YaHei UI Light" w:hAnsi="TitilliumText22L Lt" w:cs="Arial"/>
        </w:rPr>
        <w:t xml:space="preserve"> (</w:t>
      </w:r>
      <w:r w:rsidR="00BF2DBC" w:rsidRPr="0022786D">
        <w:rPr>
          <w:rFonts w:ascii="TitilliumText22L Lt" w:eastAsia="Microsoft YaHei UI Light" w:hAnsi="TitilliumText22L Lt" w:cs="Arial"/>
        </w:rPr>
        <w:t>143</w:t>
      </w:r>
      <w:r w:rsidR="00125883" w:rsidRPr="0022786D">
        <w:rPr>
          <w:rFonts w:ascii="TitilliumText22L Lt" w:eastAsia="Microsoft YaHei UI Light" w:hAnsi="TitilliumText22L Lt" w:cs="Arial"/>
        </w:rPr>
        <w:t>)</w:t>
      </w:r>
      <w:r w:rsidR="00AC163B" w:rsidRPr="0022786D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330E0C90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Gewicht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DB64E2" w:rsidRPr="0022786D">
        <w:rPr>
          <w:rFonts w:ascii="TitilliumText22L Lt" w:eastAsia="Microsoft YaHei UI Light" w:hAnsi="TitilliumText22L Lt" w:cs="Arial"/>
        </w:rPr>
        <w:t>3,</w:t>
      </w:r>
      <w:r w:rsidR="00411A4F" w:rsidRPr="0022786D">
        <w:rPr>
          <w:rFonts w:ascii="TitilliumText22L Lt" w:eastAsia="Microsoft YaHei UI Light" w:hAnsi="TitilliumText22L Lt" w:cs="Arial"/>
        </w:rPr>
        <w:t>1</w:t>
      </w:r>
      <w:r w:rsidR="00610818" w:rsidRPr="0022786D">
        <w:rPr>
          <w:rFonts w:ascii="TitilliumText22L Lt" w:eastAsia="Microsoft YaHei UI Light" w:hAnsi="TitilliumText22L Lt" w:cs="Arial"/>
        </w:rPr>
        <w:t xml:space="preserve"> </w:t>
      </w:r>
      <w:r w:rsidR="00284D7C" w:rsidRPr="0022786D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22786D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73E25773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22786D">
        <w:rPr>
          <w:rFonts w:ascii="TitilliumText22L Lt" w:eastAsia="Microsoft YaHei UI Light" w:hAnsi="TitilliumText22L Lt" w:cs="Arial"/>
          <w:b/>
        </w:rPr>
        <w:t>Belastbarkeit</w:t>
      </w:r>
    </w:p>
    <w:p w14:paraId="4D41DE06" w14:textId="77777777" w:rsidR="00CA0D61" w:rsidRPr="00CA0D61" w:rsidRDefault="00CA0D6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Schutzklasse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Schlagfestigkeit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IK</w:t>
      </w:r>
      <w:r w:rsidR="00F27716" w:rsidRPr="0022786D">
        <w:rPr>
          <w:rFonts w:ascii="TitilliumText22L Lt" w:eastAsia="Microsoft YaHei UI Light" w:hAnsi="TitilliumText22L Lt" w:cs="Arial"/>
        </w:rPr>
        <w:t>0</w:t>
      </w:r>
      <w:r w:rsidR="006E0096" w:rsidRPr="0022786D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Schutzart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IP</w:t>
      </w:r>
      <w:r w:rsidR="00AC163B" w:rsidRPr="0022786D">
        <w:rPr>
          <w:rFonts w:ascii="TitilliumText22L Lt" w:eastAsia="Microsoft YaHei UI Light" w:hAnsi="TitilliumText22L Lt" w:cs="Arial"/>
        </w:rPr>
        <w:t>6</w:t>
      </w:r>
      <w:r w:rsidR="00F27716" w:rsidRPr="0022786D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Garantie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6E0096" w:rsidRPr="0022786D">
        <w:rPr>
          <w:rFonts w:ascii="TitilliumText22L Lt" w:eastAsia="Microsoft YaHei UI Light" w:hAnsi="TitilliumText22L Lt" w:cs="Arial"/>
        </w:rPr>
        <w:t>3</w:t>
      </w:r>
      <w:r w:rsidR="00284D7C" w:rsidRPr="0022786D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29E5D90F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Lebensdauer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&gt;</w:t>
      </w:r>
      <w:r w:rsidR="006E0096" w:rsidRPr="0022786D">
        <w:rPr>
          <w:rFonts w:ascii="TitilliumText22L Lt" w:eastAsia="Microsoft YaHei UI Light" w:hAnsi="TitilliumText22L Lt" w:cs="Arial"/>
        </w:rPr>
        <w:t>5</w:t>
      </w:r>
      <w:r w:rsidR="00284D7C" w:rsidRPr="0022786D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Betriebstemperatur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284D7C" w:rsidRPr="0022786D">
        <w:rPr>
          <w:rFonts w:ascii="TitilliumText22L Lt" w:eastAsia="Microsoft YaHei UI Light" w:hAnsi="TitilliumText22L Lt" w:cs="Arial"/>
        </w:rPr>
        <w:t>-</w:t>
      </w:r>
      <w:r w:rsidR="00BF2DBC" w:rsidRPr="0022786D">
        <w:rPr>
          <w:rFonts w:ascii="TitilliumText22L Lt" w:eastAsia="Microsoft YaHei UI Light" w:hAnsi="TitilliumText22L Lt" w:cs="Arial"/>
        </w:rPr>
        <w:t>25</w:t>
      </w:r>
      <w:r w:rsidR="00284D7C" w:rsidRPr="0022786D">
        <w:rPr>
          <w:rFonts w:ascii="TitilliumText22L Lt" w:eastAsia="Microsoft YaHei UI Light" w:hAnsi="TitilliumText22L Lt" w:cs="Arial"/>
        </w:rPr>
        <w:t xml:space="preserve"> bis +</w:t>
      </w:r>
      <w:r w:rsidR="00BF2DBC" w:rsidRPr="0022786D">
        <w:rPr>
          <w:rFonts w:ascii="TitilliumText22L Lt" w:eastAsia="Microsoft YaHei UI Light" w:hAnsi="TitilliumText22L Lt" w:cs="Arial"/>
        </w:rPr>
        <w:t>50</w:t>
      </w:r>
      <w:r w:rsidR="00284D7C" w:rsidRPr="0022786D">
        <w:rPr>
          <w:rFonts w:ascii="TitilliumText22L Lt" w:eastAsia="Microsoft YaHei UI Light" w:hAnsi="TitilliumText22L Lt" w:cs="Arial"/>
        </w:rPr>
        <w:t xml:space="preserve"> °C</w:t>
      </w:r>
    </w:p>
    <w:p w14:paraId="6916C1DE" w14:textId="77777777" w:rsidR="00CA0D61" w:rsidRPr="00AC5F5A" w:rsidRDefault="00284D7C" w:rsidP="00CA0D61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Lagertemperatur</w:t>
      </w:r>
      <w:r w:rsidR="00CA0D61" w:rsidRPr="00AC5F5A">
        <w:rPr>
          <w:rFonts w:ascii="TitilliumText22L Lt" w:eastAsia="Microsoft YaHei UI Light" w:hAnsi="TitilliumText22L Lt" w:cs="Arial"/>
        </w:rPr>
        <w:t>:</w:t>
      </w:r>
      <w:r w:rsidR="00CA0D61">
        <w:rPr>
          <w:rFonts w:ascii="TitilliumText22L Lt" w:eastAsia="Microsoft YaHei UI Light" w:hAnsi="TitilliumText22L Lt" w:cs="Arial"/>
        </w:rPr>
        <w:t xml:space="preserve"> </w:t>
      </w:r>
      <w:r w:rsidR="00CA0D61" w:rsidRPr="00D034FB">
        <w:rPr>
          <w:rFonts w:ascii="TitilliumText22L Lt" w:eastAsia="Microsoft YaHei UI Light" w:hAnsi="TitilliumText22L Lt" w:cs="Arial"/>
        </w:rPr>
        <w:t>-</w:t>
      </w:r>
      <w:r w:rsidR="00CA0D61">
        <w:rPr>
          <w:rFonts w:ascii="TitilliumText22L Lt" w:eastAsia="Microsoft YaHei UI Light" w:hAnsi="TitilliumText22L Lt" w:cs="Arial"/>
        </w:rPr>
        <w:t>30</w:t>
      </w:r>
      <w:r w:rsidR="00CA0D61" w:rsidRPr="00D034FB">
        <w:rPr>
          <w:rFonts w:ascii="TitilliumText22L Lt" w:eastAsia="Microsoft YaHei UI Light" w:hAnsi="TitilliumText22L Lt" w:cs="Arial"/>
        </w:rPr>
        <w:t xml:space="preserve"> bis +</w:t>
      </w:r>
      <w:r w:rsidR="00CA0D61">
        <w:rPr>
          <w:rFonts w:ascii="TitilliumText22L Lt" w:eastAsia="Microsoft YaHei UI Light" w:hAnsi="TitilliumText22L Lt" w:cs="Arial"/>
        </w:rPr>
        <w:t>6</w:t>
      </w:r>
      <w:r w:rsidR="00CA0D61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22786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Abdeckung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="00EE151C" w:rsidRPr="0022786D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22786D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22786D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22786D">
        <w:rPr>
          <w:rFonts w:ascii="TitilliumText22L Lt" w:eastAsia="Microsoft YaHei UI Light" w:hAnsi="TitilliumText22L Lt" w:cs="Arial"/>
        </w:rPr>
        <w:t>Aluminiu</w:t>
      </w:r>
      <w:r w:rsidRPr="0022786D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22786D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Kennzeichnung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Pr="0022786D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22786D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22786D">
        <w:rPr>
          <w:rFonts w:ascii="TitilliumText22L Lt" w:eastAsia="Microsoft YaHei UI Light" w:hAnsi="TitilliumText22L Lt" w:cs="Arial"/>
        </w:rPr>
        <w:t>Hersteller</w:t>
      </w:r>
      <w:r w:rsidR="008300B7" w:rsidRPr="0022786D">
        <w:rPr>
          <w:rFonts w:ascii="TitilliumText22L Lt" w:eastAsia="Microsoft YaHei UI Light" w:hAnsi="TitilliumText22L Lt" w:cs="Arial"/>
        </w:rPr>
        <w:t xml:space="preserve">: </w:t>
      </w:r>
      <w:r w:rsidRPr="0022786D">
        <w:rPr>
          <w:rFonts w:ascii="TitilliumText22L Lt" w:eastAsia="Microsoft YaHei UI Light" w:hAnsi="TitilliumText22L Lt" w:cs="Arial"/>
          <w:b/>
        </w:rPr>
        <w:t>licht</w:t>
      </w:r>
      <w:r w:rsidRPr="0022786D">
        <w:rPr>
          <w:rFonts w:ascii="TitilliumText22L Lt" w:eastAsia="Microsoft YaHei UI Light" w:hAnsi="TitilliumText22L Lt" w:cs="Arial"/>
        </w:rPr>
        <w:t>line GmbH</w:t>
      </w:r>
    </w:p>
    <w:p w14:paraId="5A1ECD46" w14:textId="6AB5E53F" w:rsidR="00B744DA" w:rsidRPr="0022786D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18BD7C7E" w14:textId="385DA033" w:rsidR="00284D7C" w:rsidRPr="0022786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72EF77B3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22786D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22786D">
        <w:rPr>
          <w:rFonts w:ascii="TitilliumText22L Lt" w:eastAsia="Microsoft YaHei UI Light" w:hAnsi="TitilliumText22L Lt" w:cs="Arial"/>
          <w:b/>
          <w:bCs/>
        </w:rPr>
        <w:t>r</w:t>
      </w:r>
    </w:p>
    <w:p w14:paraId="67D000F7" w14:textId="77777777" w:rsidR="00CA0D61" w:rsidRPr="00CA0D61" w:rsidRDefault="00CA0D6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22786D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22786D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22786D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</w:p>
    <w:sectPr w:rsidR="00F27716" w:rsidRPr="00227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2786D"/>
    <w:rsid w:val="00234AD4"/>
    <w:rsid w:val="002520D1"/>
    <w:rsid w:val="00284D7C"/>
    <w:rsid w:val="00287D96"/>
    <w:rsid w:val="002A7C91"/>
    <w:rsid w:val="00411A4F"/>
    <w:rsid w:val="00413939"/>
    <w:rsid w:val="00434F8F"/>
    <w:rsid w:val="0051663E"/>
    <w:rsid w:val="00545749"/>
    <w:rsid w:val="00581310"/>
    <w:rsid w:val="005A053C"/>
    <w:rsid w:val="00610818"/>
    <w:rsid w:val="00616917"/>
    <w:rsid w:val="00663457"/>
    <w:rsid w:val="00676685"/>
    <w:rsid w:val="00682A9B"/>
    <w:rsid w:val="006D6216"/>
    <w:rsid w:val="006E0096"/>
    <w:rsid w:val="00760B4A"/>
    <w:rsid w:val="007B6644"/>
    <w:rsid w:val="007F74FA"/>
    <w:rsid w:val="00802699"/>
    <w:rsid w:val="008300B7"/>
    <w:rsid w:val="00836ACD"/>
    <w:rsid w:val="00843664"/>
    <w:rsid w:val="00894D1F"/>
    <w:rsid w:val="0094337C"/>
    <w:rsid w:val="00992733"/>
    <w:rsid w:val="009A6E1F"/>
    <w:rsid w:val="00A72EF0"/>
    <w:rsid w:val="00AB1EEC"/>
    <w:rsid w:val="00AC163B"/>
    <w:rsid w:val="00AD668A"/>
    <w:rsid w:val="00B65055"/>
    <w:rsid w:val="00B744DA"/>
    <w:rsid w:val="00BE5A86"/>
    <w:rsid w:val="00BF2DBC"/>
    <w:rsid w:val="00C13E9E"/>
    <w:rsid w:val="00C32656"/>
    <w:rsid w:val="00C81175"/>
    <w:rsid w:val="00CA0D61"/>
    <w:rsid w:val="00CA408D"/>
    <w:rsid w:val="00CB0A13"/>
    <w:rsid w:val="00CD1A2B"/>
    <w:rsid w:val="00CE0447"/>
    <w:rsid w:val="00D40689"/>
    <w:rsid w:val="00D6414B"/>
    <w:rsid w:val="00DB64E2"/>
    <w:rsid w:val="00DC12F0"/>
    <w:rsid w:val="00DE47E7"/>
    <w:rsid w:val="00E2334A"/>
    <w:rsid w:val="00E847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48</cp:revision>
  <dcterms:created xsi:type="dcterms:W3CDTF">2020-05-29T06:52:00Z</dcterms:created>
  <dcterms:modified xsi:type="dcterms:W3CDTF">2022-03-28T10:14:00Z</dcterms:modified>
</cp:coreProperties>
</file>