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F7F7" w14:textId="6F06F107" w:rsidR="00E76AC3" w:rsidRDefault="00E76AC3" w:rsidP="00E76AC3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14F45">
        <w:rPr>
          <w:rFonts w:ascii="TitilliumText22L Lt" w:eastAsia="Microsoft YaHei UI Light" w:hAnsi="TitilliumText22L Lt"/>
          <w:b/>
          <w:sz w:val="28"/>
          <w:szCs w:val="28"/>
        </w:rPr>
        <w:t xml:space="preserve">IndustryLUX RODALIS 2.0 </w:t>
      </w:r>
      <w:r>
        <w:rPr>
          <w:rFonts w:ascii="TitilliumText22L Lt" w:eastAsia="Microsoft YaHei UI Light" w:hAnsi="TitilliumText22L Lt"/>
          <w:b/>
          <w:sz w:val="28"/>
          <w:szCs w:val="28"/>
        </w:rPr>
        <w:t xml:space="preserve">– </w:t>
      </w:r>
      <w:r w:rsidRPr="00E14F45">
        <w:rPr>
          <w:rFonts w:ascii="TitilliumText22L Lt" w:eastAsia="Microsoft YaHei UI Light" w:hAnsi="TitilliumText22L Lt"/>
          <w:b/>
          <w:sz w:val="28"/>
          <w:szCs w:val="28"/>
        </w:rPr>
        <w:t>100</w:t>
      </w:r>
      <w:r>
        <w:rPr>
          <w:rFonts w:ascii="TitilliumText22L Lt" w:eastAsia="Microsoft YaHei UI Light" w:hAnsi="TitilliumText22L Lt"/>
          <w:b/>
          <w:sz w:val="28"/>
          <w:szCs w:val="28"/>
        </w:rPr>
        <w:t xml:space="preserve"> DALI</w:t>
      </w:r>
    </w:p>
    <w:p w14:paraId="113EE988" w14:textId="5D7880BB" w:rsidR="00E76AC3" w:rsidRDefault="00E76AC3" w:rsidP="00E76AC3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14F45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Pr="00E76AC3">
        <w:rPr>
          <w:rFonts w:ascii="TitilliumText22L Lt" w:eastAsia="Microsoft YaHei UI Light" w:hAnsi="TitilliumText22L Lt"/>
          <w:bCs/>
          <w:sz w:val="28"/>
          <w:szCs w:val="28"/>
        </w:rPr>
        <w:t>435011100067</w:t>
      </w:r>
    </w:p>
    <w:p w14:paraId="2445432F" w14:textId="784E65D5" w:rsidR="00287D96" w:rsidRPr="00E76AC3" w:rsidRDefault="00287D96" w:rsidP="00E76AC3">
      <w:pPr>
        <w:rPr>
          <w:rFonts w:ascii="TitilliumText22L Lt" w:eastAsia="Microsoft YaHei UI Light" w:hAnsi="TitilliumText22L Lt"/>
          <w:b/>
        </w:rPr>
      </w:pPr>
      <w:r w:rsidRPr="00E76AC3">
        <w:rPr>
          <w:rFonts w:ascii="TitilliumText22L Lt" w:eastAsia="Microsoft YaHei UI Light" w:hAnsi="TitilliumText22L Lt"/>
          <w:b/>
        </w:rPr>
        <w:t>licht</w:t>
      </w:r>
      <w:r w:rsidRPr="00E76AC3">
        <w:rPr>
          <w:rFonts w:ascii="TitilliumText22L Lt" w:eastAsia="Microsoft YaHei UI Light" w:hAnsi="TitilliumText22L Lt"/>
        </w:rPr>
        <w:t xml:space="preserve">line </w:t>
      </w:r>
      <w:r w:rsidRPr="00E76AC3">
        <w:rPr>
          <w:rFonts w:ascii="TitilliumText22L Lt" w:eastAsia="Microsoft YaHei UI Light" w:hAnsi="TitilliumText22L Lt"/>
          <w:b/>
        </w:rPr>
        <w:t>LED</w:t>
      </w:r>
      <w:r w:rsidR="001E5331" w:rsidRPr="00E76AC3">
        <w:rPr>
          <w:rFonts w:ascii="TitilliumText22L Lt" w:eastAsia="Microsoft YaHei UI Light" w:hAnsi="TitilliumText22L Lt"/>
          <w:b/>
        </w:rPr>
        <w:t>-H</w:t>
      </w:r>
      <w:r w:rsidR="00CA408D" w:rsidRPr="00E76AC3">
        <w:rPr>
          <w:rFonts w:ascii="TitilliumText22L Lt" w:eastAsia="Microsoft YaHei UI Light" w:hAnsi="TitilliumText22L Lt"/>
          <w:b/>
        </w:rPr>
        <w:t>allentiefstrahler</w:t>
      </w:r>
      <w:r w:rsidR="007B6644" w:rsidRPr="00E76AC3">
        <w:rPr>
          <w:rFonts w:ascii="TitilliumText22L Lt" w:eastAsia="Microsoft YaHei UI Light" w:hAnsi="TitilliumText22L Lt"/>
          <w:b/>
        </w:rPr>
        <w:t xml:space="preserve"> </w:t>
      </w:r>
      <w:r w:rsidRPr="00E76AC3">
        <w:rPr>
          <w:rFonts w:ascii="TitilliumText22L Lt" w:eastAsia="Microsoft YaHei UI Light" w:hAnsi="TitilliumText22L Lt"/>
          <w:b/>
        </w:rPr>
        <w:t>|</w:t>
      </w:r>
      <w:r w:rsidR="002A7C91" w:rsidRPr="00E76AC3">
        <w:rPr>
          <w:rFonts w:ascii="TitilliumText22L Lt" w:eastAsia="Microsoft YaHei UI Light" w:hAnsi="TitilliumText22L Lt"/>
          <w:b/>
        </w:rPr>
        <w:t xml:space="preserve"> </w:t>
      </w:r>
      <w:r w:rsidR="006E0096" w:rsidRPr="00E76AC3">
        <w:rPr>
          <w:rFonts w:ascii="TitilliumText22L Lt" w:eastAsia="Microsoft YaHei UI Light" w:hAnsi="TitilliumText22L Lt"/>
          <w:b/>
        </w:rPr>
        <w:t>1</w:t>
      </w:r>
      <w:r w:rsidR="00616917" w:rsidRPr="00E76AC3">
        <w:rPr>
          <w:rFonts w:ascii="TitilliumText22L Lt" w:eastAsia="Microsoft YaHei UI Light" w:hAnsi="TitilliumText22L Lt"/>
          <w:b/>
        </w:rPr>
        <w:t>6.0</w:t>
      </w:r>
      <w:r w:rsidRPr="00E76AC3">
        <w:rPr>
          <w:rFonts w:ascii="TitilliumText22L Lt" w:eastAsia="Microsoft YaHei UI Light" w:hAnsi="TitilliumText22L Lt"/>
          <w:b/>
        </w:rPr>
        <w:t xml:space="preserve">00 lm | </w:t>
      </w:r>
      <w:r w:rsidR="006E0096" w:rsidRPr="00E76AC3">
        <w:rPr>
          <w:rFonts w:ascii="TitilliumText22L Lt" w:eastAsia="Microsoft YaHei UI Light" w:hAnsi="TitilliumText22L Lt"/>
          <w:b/>
        </w:rPr>
        <w:t>100</w:t>
      </w:r>
      <w:r w:rsidRPr="00E76AC3">
        <w:rPr>
          <w:rFonts w:ascii="TitilliumText22L Lt" w:eastAsia="Microsoft YaHei UI Light" w:hAnsi="TitilliumText22L Lt"/>
          <w:b/>
        </w:rPr>
        <w:t xml:space="preserve"> W |</w:t>
      </w:r>
      <w:r w:rsidR="00760B4A" w:rsidRPr="00E76AC3">
        <w:rPr>
          <w:rFonts w:ascii="TitilliumText22L Lt" w:eastAsia="Microsoft YaHei UI Light" w:hAnsi="TitilliumText22L Lt"/>
          <w:b/>
        </w:rPr>
        <w:t xml:space="preserve"> </w:t>
      </w:r>
      <w:r w:rsidR="00CA408D" w:rsidRPr="00E76AC3">
        <w:rPr>
          <w:rFonts w:ascii="TitilliumText22L Lt" w:eastAsia="Microsoft YaHei UI Light" w:hAnsi="TitilliumText22L Lt" w:cs="Calibri"/>
          <w:b/>
        </w:rPr>
        <w:t xml:space="preserve">Ø </w:t>
      </w:r>
      <w:r w:rsidR="00616917" w:rsidRPr="00E76AC3">
        <w:rPr>
          <w:rFonts w:ascii="TitilliumText22L Lt" w:eastAsia="Microsoft YaHei UI Light" w:hAnsi="TitilliumText22L Lt" w:cs="Calibri"/>
          <w:b/>
        </w:rPr>
        <w:t>325</w:t>
      </w:r>
      <w:r w:rsidRPr="00E76AC3">
        <w:rPr>
          <w:rFonts w:ascii="TitilliumText22L Lt" w:eastAsia="Microsoft YaHei UI Light" w:hAnsi="TitilliumText22L Lt"/>
          <w:b/>
        </w:rPr>
        <w:t xml:space="preserve"> m</w:t>
      </w:r>
      <w:r w:rsidR="0051663E" w:rsidRPr="00E76AC3">
        <w:rPr>
          <w:rFonts w:ascii="TitilliumText22L Lt" w:eastAsia="Microsoft YaHei UI Light" w:hAnsi="TitilliumText22L Lt"/>
          <w:b/>
        </w:rPr>
        <w:t>m</w:t>
      </w:r>
      <w:r w:rsidR="00140DF1" w:rsidRPr="00E76AC3">
        <w:rPr>
          <w:rFonts w:ascii="TitilliumText22L Lt" w:eastAsia="Microsoft YaHei UI Light" w:hAnsi="TitilliumText22L Lt"/>
          <w:b/>
        </w:rPr>
        <w:t xml:space="preserve"> | DALI</w:t>
      </w:r>
      <w:r w:rsidR="002E6E7D">
        <w:rPr>
          <w:rFonts w:ascii="TitilliumText22L Lt" w:eastAsia="Microsoft YaHei UI Light" w:hAnsi="TitilliumText22L Lt"/>
          <w:b/>
        </w:rPr>
        <w:t>-2</w:t>
      </w:r>
    </w:p>
    <w:p w14:paraId="43C7A60A" w14:textId="77777777" w:rsidR="00E76AC3" w:rsidRPr="00D034FB" w:rsidRDefault="00E76AC3" w:rsidP="00E76AC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LED-Hallentiefstrahler für den Innenbereich im runden, flachen Design.</w:t>
      </w:r>
    </w:p>
    <w:p w14:paraId="5D39969D" w14:textId="77777777" w:rsidR="00E76AC3" w:rsidRPr="00D034FB" w:rsidRDefault="00E76AC3" w:rsidP="00E76AC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Klare Abdeckscheibe aus Polycarbonat.</w:t>
      </w:r>
    </w:p>
    <w:p w14:paraId="0553DBBB" w14:textId="77777777" w:rsidR="00E76AC3" w:rsidRPr="00D034FB" w:rsidRDefault="00E76AC3" w:rsidP="00E76AC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Symmetrische Abstrahlcharakteristik.</w:t>
      </w:r>
    </w:p>
    <w:p w14:paraId="7D214E7A" w14:textId="77777777" w:rsidR="00E76AC3" w:rsidRPr="00D034FB" w:rsidRDefault="00E76AC3" w:rsidP="00E76AC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D034FB">
        <w:rPr>
          <w:rFonts w:ascii="TitilliumText22L Lt" w:eastAsia="Microsoft YaHei UI Light" w:hAnsi="TitilliumText22L Lt" w:cs="Arial"/>
          <w:bCs/>
        </w:rPr>
        <w:t>Hohe Effizienz von 160 lm/W.</w:t>
      </w:r>
    </w:p>
    <w:p w14:paraId="01CC8B58" w14:textId="77777777" w:rsidR="00E76AC3" w:rsidRPr="00D034FB" w:rsidRDefault="00E76AC3" w:rsidP="00E76AC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  <w:bCs/>
        </w:rPr>
        <w:t>Abgehängte Montage mit Kette oder Seil möglich.</w:t>
      </w:r>
      <w:r w:rsidRPr="00D034FB">
        <w:rPr>
          <w:rFonts w:ascii="TitilliumText22L Lt" w:eastAsia="Microsoft YaHei UI Light" w:hAnsi="TitilliumText22L Lt" w:cs="Arial"/>
        </w:rPr>
        <w:t xml:space="preserve"> </w:t>
      </w:r>
      <w:r w:rsidRPr="00302A8E">
        <w:rPr>
          <w:rFonts w:ascii="TitilliumText22L Lt" w:eastAsia="Microsoft YaHei UI Light" w:hAnsi="TitilliumText22L Lt" w:cs="Arial"/>
          <w:bCs/>
        </w:rPr>
        <w:t>Die Öse zur Aufhängung und eine Sicherungsschraube sind an der Leuchte montiert.</w:t>
      </w:r>
    </w:p>
    <w:p w14:paraId="1F0A6D89" w14:textId="77777777" w:rsidR="00E76AC3" w:rsidRPr="00D034FB" w:rsidRDefault="00E76AC3" w:rsidP="00E76AC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 xml:space="preserve">Effizientes Thermomanagement mit Kühlrippen. </w:t>
      </w:r>
    </w:p>
    <w:p w14:paraId="6E18EDF2" w14:textId="77777777" w:rsidR="00E76AC3" w:rsidRPr="00D034FB" w:rsidRDefault="00E76AC3" w:rsidP="00E76AC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Das Vorschaltgerät ist in die Leuchte integriert.</w:t>
      </w:r>
    </w:p>
    <w:p w14:paraId="4D6D5134" w14:textId="77777777" w:rsidR="00E76AC3" w:rsidRPr="00D034FB" w:rsidRDefault="00E76AC3" w:rsidP="00E76AC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Reduzierter Installationsaufwand durch die Verwendung alter Aufhängepunkte.</w:t>
      </w:r>
    </w:p>
    <w:p w14:paraId="75D10E21" w14:textId="77777777" w:rsidR="00E76AC3" w:rsidRPr="00D034FB" w:rsidRDefault="00E76AC3" w:rsidP="00E76AC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Staubdicht, geschützt gegen Strahlwasser und schlagfest bis 5 J.</w:t>
      </w:r>
    </w:p>
    <w:p w14:paraId="70180ACF" w14:textId="77777777" w:rsidR="00E76AC3" w:rsidRPr="00D034FB" w:rsidRDefault="00E76AC3" w:rsidP="00E76AC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Lange Lebensdauer, hoher Lichtstrom, gleichmäßige Ausleuchtung.</w:t>
      </w:r>
    </w:p>
    <w:p w14:paraId="6563AD18" w14:textId="77777777" w:rsidR="00E76AC3" w:rsidRPr="00D034FB" w:rsidRDefault="00E76AC3" w:rsidP="00E76AC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Geringer Wartungsaufwand.</w:t>
      </w:r>
    </w:p>
    <w:p w14:paraId="3BF46256" w14:textId="77777777" w:rsidR="00E76AC3" w:rsidRPr="00D034FB" w:rsidRDefault="00E76AC3" w:rsidP="00E76AC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Energieeinsparung bis zu </w:t>
      </w:r>
      <w:r>
        <w:rPr>
          <w:rFonts w:ascii="TitilliumText22L Lt" w:eastAsia="Microsoft YaHei UI Light" w:hAnsi="TitilliumText22L Lt"/>
        </w:rPr>
        <w:t>7</w:t>
      </w:r>
      <w:r w:rsidRPr="00D034FB">
        <w:rPr>
          <w:rFonts w:ascii="TitilliumText22L Lt" w:eastAsia="Microsoft YaHei UI Light" w:hAnsi="TitilliumText22L Lt"/>
        </w:rPr>
        <w:t>0 % gegenüber einem herkömmlichen Hallentiefstrahler.</w:t>
      </w:r>
    </w:p>
    <w:p w14:paraId="296D574F" w14:textId="77777777" w:rsidR="00E76AC3" w:rsidRPr="00D034FB" w:rsidRDefault="00E76AC3" w:rsidP="00E76AC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 xml:space="preserve">Kann als Ersatz für einen 400 W HQL-Strahler oder einen </w:t>
      </w:r>
      <w:r>
        <w:rPr>
          <w:rFonts w:ascii="TitilliumText22L Lt" w:eastAsia="Microsoft YaHei UI Light" w:hAnsi="TitilliumText22L Lt"/>
        </w:rPr>
        <w:t>2</w:t>
      </w:r>
      <w:r w:rsidRPr="00D034FB">
        <w:rPr>
          <w:rFonts w:ascii="TitilliumText22L Lt" w:eastAsia="Microsoft YaHei UI Light" w:hAnsi="TitilliumText22L Lt"/>
        </w:rPr>
        <w:t xml:space="preserve">50 W HQI-Strahler verwendet werden. </w:t>
      </w:r>
    </w:p>
    <w:p w14:paraId="62BB31E9" w14:textId="77777777" w:rsidR="00E76AC3" w:rsidRPr="00D034FB" w:rsidRDefault="00E76AC3" w:rsidP="00E76AC3">
      <w:pPr>
        <w:pStyle w:val="KeinLeerraum"/>
        <w:rPr>
          <w:rFonts w:ascii="TitilliumText22L Lt" w:eastAsia="Microsoft YaHei UI Light" w:hAnsi="TitilliumText22L Lt"/>
        </w:rPr>
      </w:pPr>
      <w:r w:rsidRPr="00D034FB">
        <w:rPr>
          <w:rFonts w:ascii="TitilliumText22L Lt" w:eastAsia="Microsoft YaHei UI Light" w:hAnsi="TitilliumText22L Lt"/>
        </w:rPr>
        <w:t>Bruchsicher, geeignet für den Einsatz in IFS-/BRC-zertifizierten Bereichen.</w:t>
      </w:r>
    </w:p>
    <w:p w14:paraId="3EBC98A4" w14:textId="185EDD41" w:rsidR="007F74FA" w:rsidRPr="00E76AC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7EF240DE" w14:textId="2201DEE5" w:rsidR="005A053C" w:rsidRPr="00E76AC3" w:rsidRDefault="005A053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</w:p>
    <w:p w14:paraId="64266087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D034FB">
        <w:rPr>
          <w:rFonts w:ascii="TitilliumText22L Lt" w:eastAsia="Microsoft YaHei UI Light" w:hAnsi="TitilliumText22L Lt" w:cs="Arial"/>
          <w:b/>
          <w:bCs/>
        </w:rPr>
        <w:t>Technische Daten</w:t>
      </w:r>
    </w:p>
    <w:p w14:paraId="2F520871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</w:p>
    <w:p w14:paraId="791A9204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D034FB">
        <w:rPr>
          <w:rFonts w:ascii="TitilliumText22L Lt" w:eastAsia="Microsoft YaHei UI Light" w:hAnsi="TitilliumText22L Lt" w:cs="Arial"/>
          <w:b/>
          <w:bCs/>
        </w:rPr>
        <w:t>Lichttechnik</w:t>
      </w:r>
    </w:p>
    <w:p w14:paraId="0B60A1C9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152B5917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Abstrahlwinkel: 110°</w:t>
      </w:r>
    </w:p>
    <w:p w14:paraId="3B057C41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Farbtemperatur: 5.000 K</w:t>
      </w:r>
    </w:p>
    <w:p w14:paraId="5C7CAC98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Farbtoleranz (MacAdam): &lt;5 SDCM</w:t>
      </w:r>
    </w:p>
    <w:p w14:paraId="35F61B09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Farbwiedergabe CRI (Ra): &gt;80</w:t>
      </w:r>
    </w:p>
    <w:p w14:paraId="3D77FD9D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Bemessungsspitzenlichtstärke: 5.529 cd</w:t>
      </w:r>
    </w:p>
    <w:p w14:paraId="3F49459B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LED-Anzahl: 132</w:t>
      </w:r>
    </w:p>
    <w:p w14:paraId="79000F6A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125C59FC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D034FB">
        <w:rPr>
          <w:rFonts w:ascii="TitilliumText22L Lt" w:eastAsia="Microsoft YaHei UI Light" w:hAnsi="TitilliumText22L Lt" w:cs="Arial"/>
          <w:b/>
        </w:rPr>
        <w:t>Leistung</w:t>
      </w:r>
    </w:p>
    <w:p w14:paraId="7BF4D16A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A12CA89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Lichtausbeute: 160 lm/W</w:t>
      </w:r>
    </w:p>
    <w:p w14:paraId="3DF0F3DD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Systemleistung: 100 W</w:t>
      </w:r>
    </w:p>
    <w:p w14:paraId="5FC83622" w14:textId="77777777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>Leuchtenlichtstrom: 16.000 lm</w:t>
      </w:r>
    </w:p>
    <w:p w14:paraId="1ED18FD1" w14:textId="52EE3A7C" w:rsidR="00B07917" w:rsidRPr="00D034FB" w:rsidRDefault="00B07917" w:rsidP="00B07917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D034FB">
        <w:rPr>
          <w:rFonts w:ascii="TitilliumText22L Lt" w:eastAsia="Microsoft YaHei UI Light" w:hAnsi="TitilliumText22L Lt" w:cs="Arial"/>
        </w:rPr>
        <w:t xml:space="preserve">Dimmbar: </w:t>
      </w:r>
      <w:r>
        <w:rPr>
          <w:rFonts w:ascii="TitilliumText22L Lt" w:eastAsia="Microsoft YaHei UI Light" w:hAnsi="TitilliumText22L Lt" w:cs="Arial"/>
        </w:rPr>
        <w:t>DALI</w:t>
      </w:r>
      <w:r w:rsidR="002E6E7D">
        <w:rPr>
          <w:rFonts w:ascii="TitilliumText22L Lt" w:eastAsia="Microsoft YaHei UI Light" w:hAnsi="TitilliumText22L Lt" w:cs="Arial"/>
        </w:rPr>
        <w:t>-2</w:t>
      </w:r>
    </w:p>
    <w:p w14:paraId="40D33AA6" w14:textId="531A5503" w:rsidR="0051663E" w:rsidRPr="00E76AC3" w:rsidRDefault="0051663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</w:p>
    <w:p w14:paraId="12E5C548" w14:textId="3CD0C38B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E76AC3">
        <w:rPr>
          <w:rFonts w:ascii="TitilliumText22L Lt" w:eastAsia="Microsoft YaHei UI Light" w:hAnsi="TitilliumText22L Lt" w:cs="Arial"/>
          <w:b/>
        </w:rPr>
        <w:t>Eigenschaften</w:t>
      </w:r>
    </w:p>
    <w:p w14:paraId="2FEA88DC" w14:textId="77777777" w:rsidR="00B07917" w:rsidRPr="00B07917" w:rsidRDefault="00B0791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59BFCED0" w14:textId="234D4AC9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Durchgangsverdrahtung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03403A" w:rsidRPr="00E76AC3">
        <w:rPr>
          <w:rFonts w:ascii="TitilliumText22L Lt" w:eastAsia="Microsoft YaHei UI Light" w:hAnsi="TitilliumText22L Lt" w:cs="Arial"/>
        </w:rPr>
        <w:t>Nein</w:t>
      </w:r>
    </w:p>
    <w:p w14:paraId="731152BD" w14:textId="7F6D54FF" w:rsidR="00140DF1" w:rsidRPr="00E76AC3" w:rsidRDefault="00B744DA" w:rsidP="00140DF1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Anschluss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B07917" w:rsidRPr="00B07917">
        <w:rPr>
          <w:rFonts w:ascii="TitilliumText22L Lt" w:eastAsia="Microsoft YaHei UI Light" w:hAnsi="TitilliumText22L Lt" w:cs="Arial"/>
        </w:rPr>
        <w:t>2 x Leitung: 3 x 1,0 mm², 2 x 0,75 mm², 1,5 m</w:t>
      </w:r>
    </w:p>
    <w:p w14:paraId="2C7EE965" w14:textId="04705569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Leistungsfaktor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284D7C" w:rsidRPr="00E76AC3">
        <w:rPr>
          <w:rFonts w:ascii="TitilliumText22L Lt" w:eastAsia="Microsoft YaHei UI Light" w:hAnsi="TitilliumText22L Lt" w:cs="Arial"/>
        </w:rPr>
        <w:t>&gt;0,9</w:t>
      </w:r>
      <w:r w:rsidR="005A053C" w:rsidRPr="00E76AC3">
        <w:rPr>
          <w:rFonts w:ascii="TitilliumText22L Lt" w:eastAsia="Microsoft YaHei UI Light" w:hAnsi="TitilliumText22L Lt" w:cs="Arial"/>
        </w:rPr>
        <w:t>5</w:t>
      </w:r>
    </w:p>
    <w:p w14:paraId="1F1047B9" w14:textId="2062AC15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Schaltzyklen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284D7C" w:rsidRPr="00E76AC3">
        <w:rPr>
          <w:rFonts w:ascii="TitilliumText22L Lt" w:eastAsia="Microsoft YaHei UI Light" w:hAnsi="TitilliumText22L Lt" w:cs="Arial"/>
        </w:rPr>
        <w:t>&gt;500.000</w:t>
      </w:r>
    </w:p>
    <w:p w14:paraId="639F708E" w14:textId="0CAE7AB5" w:rsidR="00B744DA" w:rsidRPr="00E76AC3" w:rsidRDefault="00E8474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Nennspannung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BF2DBC" w:rsidRPr="00E76AC3">
        <w:rPr>
          <w:rFonts w:ascii="TitilliumText22L Lt" w:eastAsia="Microsoft YaHei UI Light" w:hAnsi="TitilliumText22L Lt" w:cs="Arial"/>
        </w:rPr>
        <w:t>22</w:t>
      </w:r>
      <w:r w:rsidR="008300B7" w:rsidRPr="00E76AC3">
        <w:rPr>
          <w:rFonts w:ascii="TitilliumText22L Lt" w:eastAsia="Microsoft YaHei UI Light" w:hAnsi="TitilliumText22L Lt" w:cs="Arial"/>
        </w:rPr>
        <w:t xml:space="preserve">0 </w:t>
      </w:r>
      <w:r w:rsidR="00284D7C" w:rsidRPr="00E76AC3">
        <w:rPr>
          <w:rFonts w:ascii="TitilliumText22L Lt" w:eastAsia="Microsoft YaHei UI Light" w:hAnsi="TitilliumText22L Lt" w:cs="Arial"/>
        </w:rPr>
        <w:t xml:space="preserve">– </w:t>
      </w:r>
      <w:r w:rsidR="00AC163B" w:rsidRPr="00E76AC3">
        <w:rPr>
          <w:rFonts w:ascii="TitilliumText22L Lt" w:eastAsia="Microsoft YaHei UI Light" w:hAnsi="TitilliumText22L Lt" w:cs="Arial"/>
        </w:rPr>
        <w:t>240</w:t>
      </w:r>
      <w:r w:rsidR="00284D7C" w:rsidRPr="00E76AC3">
        <w:rPr>
          <w:rFonts w:ascii="TitilliumText22L Lt" w:eastAsia="Microsoft YaHei UI Light" w:hAnsi="TitilliumText22L Lt" w:cs="Arial"/>
        </w:rPr>
        <w:t xml:space="preserve"> V AC</w:t>
      </w:r>
      <w:r w:rsidR="00663457" w:rsidRPr="00E76AC3">
        <w:rPr>
          <w:rFonts w:ascii="TitilliumText22L Lt" w:eastAsia="Microsoft YaHei UI Light" w:hAnsi="TitilliumText22L Lt" w:cs="Arial"/>
        </w:rPr>
        <w:t xml:space="preserve">, </w:t>
      </w:r>
      <w:r w:rsidR="00284D7C" w:rsidRPr="00E76AC3">
        <w:rPr>
          <w:rFonts w:ascii="TitilliumText22L Lt" w:eastAsia="Microsoft YaHei UI Light" w:hAnsi="TitilliumText22L Lt" w:cs="Arial"/>
        </w:rPr>
        <w:t>50/60 Hz</w:t>
      </w:r>
    </w:p>
    <w:p w14:paraId="76BBE02C" w14:textId="53911FD6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017F2C43" w14:textId="06D1BFD0" w:rsidR="00B07917" w:rsidRDefault="00B07917">
      <w:pPr>
        <w:rPr>
          <w:rFonts w:ascii="TitilliumText22L Lt" w:eastAsia="Microsoft YaHei UI Light" w:hAnsi="TitilliumText22L Lt" w:cs="Arial"/>
        </w:rPr>
      </w:pPr>
      <w:r>
        <w:rPr>
          <w:rFonts w:ascii="TitilliumText22L Lt" w:eastAsia="Microsoft YaHei UI Light" w:hAnsi="TitilliumText22L Lt" w:cs="Arial"/>
        </w:rPr>
        <w:br w:type="page"/>
      </w:r>
    </w:p>
    <w:p w14:paraId="65FBAE53" w14:textId="64893DF6" w:rsidR="00802699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E76AC3">
        <w:rPr>
          <w:rFonts w:ascii="TitilliumText22L Lt" w:eastAsia="Microsoft YaHei UI Light" w:hAnsi="TitilliumText22L Lt" w:cs="Arial"/>
          <w:b/>
        </w:rPr>
        <w:lastRenderedPageBreak/>
        <w:t>Gegebenheit</w:t>
      </w:r>
    </w:p>
    <w:p w14:paraId="001AF5A4" w14:textId="77777777" w:rsidR="00B07917" w:rsidRPr="00B07917" w:rsidRDefault="00B0791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949152C" w14:textId="28D91429" w:rsidR="00B744DA" w:rsidRPr="00E76AC3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 xml:space="preserve">Abmessung: </w:t>
      </w:r>
      <w:r w:rsidR="00EE151C" w:rsidRPr="00E76AC3">
        <w:rPr>
          <w:rFonts w:ascii="TitilliumText22L Lt" w:eastAsia="Microsoft YaHei UI Light" w:hAnsi="TitilliumText22L Lt" w:cs="Arial"/>
        </w:rPr>
        <w:t xml:space="preserve">Ø </w:t>
      </w:r>
      <w:r w:rsidR="00BF2DBC" w:rsidRPr="00E76AC3">
        <w:rPr>
          <w:rFonts w:ascii="TitilliumText22L Lt" w:eastAsia="Microsoft YaHei UI Light" w:hAnsi="TitilliumText22L Lt" w:cs="Arial"/>
        </w:rPr>
        <w:t>325</w:t>
      </w:r>
      <w:r w:rsidR="00EE151C" w:rsidRPr="00E76AC3">
        <w:rPr>
          <w:rFonts w:ascii="TitilliumText22L Lt" w:eastAsia="Microsoft YaHei UI Light" w:hAnsi="TitilliumText22L Lt" w:cs="Arial"/>
        </w:rPr>
        <w:t xml:space="preserve"> x </w:t>
      </w:r>
      <w:r w:rsidR="00BF2DBC" w:rsidRPr="00E76AC3">
        <w:rPr>
          <w:rFonts w:ascii="TitilliumText22L Lt" w:eastAsia="Microsoft YaHei UI Light" w:hAnsi="TitilliumText22L Lt" w:cs="Arial"/>
        </w:rPr>
        <w:t>55</w:t>
      </w:r>
      <w:r w:rsidR="00125883" w:rsidRPr="00E76AC3">
        <w:rPr>
          <w:rFonts w:ascii="TitilliumText22L Lt" w:eastAsia="Microsoft YaHei UI Light" w:hAnsi="TitilliumText22L Lt" w:cs="Arial"/>
        </w:rPr>
        <w:t xml:space="preserve"> (</w:t>
      </w:r>
      <w:r w:rsidR="00BF2DBC" w:rsidRPr="00E76AC3">
        <w:rPr>
          <w:rFonts w:ascii="TitilliumText22L Lt" w:eastAsia="Microsoft YaHei UI Light" w:hAnsi="TitilliumText22L Lt" w:cs="Arial"/>
        </w:rPr>
        <w:t>143</w:t>
      </w:r>
      <w:r w:rsidR="00125883" w:rsidRPr="00E76AC3">
        <w:rPr>
          <w:rFonts w:ascii="TitilliumText22L Lt" w:eastAsia="Microsoft YaHei UI Light" w:hAnsi="TitilliumText22L Lt" w:cs="Arial"/>
        </w:rPr>
        <w:t>)</w:t>
      </w:r>
      <w:r w:rsidR="00AC163B" w:rsidRPr="00E76AC3">
        <w:rPr>
          <w:rFonts w:ascii="TitilliumText22L Lt" w:eastAsia="Microsoft YaHei UI Light" w:hAnsi="TitilliumText22L Lt" w:cs="Arial"/>
        </w:rPr>
        <w:t xml:space="preserve"> mm</w:t>
      </w:r>
    </w:p>
    <w:p w14:paraId="3F872310" w14:textId="02C77131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Gewicht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2520D1" w:rsidRPr="00E76AC3">
        <w:rPr>
          <w:rFonts w:ascii="TitilliumText22L Lt" w:eastAsia="Microsoft YaHei UI Light" w:hAnsi="TitilliumText22L Lt" w:cs="Arial"/>
        </w:rPr>
        <w:t>2,</w:t>
      </w:r>
      <w:r w:rsidR="00BF2DBC" w:rsidRPr="00E76AC3">
        <w:rPr>
          <w:rFonts w:ascii="TitilliumText22L Lt" w:eastAsia="Microsoft YaHei UI Light" w:hAnsi="TitilliumText22L Lt" w:cs="Arial"/>
        </w:rPr>
        <w:t>9</w:t>
      </w:r>
      <w:r w:rsidR="00610818" w:rsidRPr="00E76AC3">
        <w:rPr>
          <w:rFonts w:ascii="TitilliumText22L Lt" w:eastAsia="Microsoft YaHei UI Light" w:hAnsi="TitilliumText22L Lt" w:cs="Arial"/>
        </w:rPr>
        <w:t xml:space="preserve"> </w:t>
      </w:r>
      <w:r w:rsidR="00284D7C" w:rsidRPr="00E76AC3">
        <w:rPr>
          <w:rFonts w:ascii="TitilliumText22L Lt" w:eastAsia="Microsoft YaHei UI Light" w:hAnsi="TitilliumText22L Lt" w:cs="Arial"/>
        </w:rPr>
        <w:t>kg</w:t>
      </w:r>
    </w:p>
    <w:p w14:paraId="27303371" w14:textId="7F322F71" w:rsidR="00802699" w:rsidRPr="00E76AC3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43530780" w14:textId="254E3DF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</w:rPr>
      </w:pPr>
      <w:r w:rsidRPr="00E76AC3">
        <w:rPr>
          <w:rFonts w:ascii="TitilliumText22L Lt" w:eastAsia="Microsoft YaHei UI Light" w:hAnsi="TitilliumText22L Lt" w:cs="Arial"/>
          <w:b/>
        </w:rPr>
        <w:t>Belastbarkeit</w:t>
      </w:r>
    </w:p>
    <w:p w14:paraId="45AB0438" w14:textId="77777777" w:rsidR="00B07917" w:rsidRPr="00B07917" w:rsidRDefault="00B0791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10"/>
          <w:szCs w:val="10"/>
        </w:rPr>
      </w:pPr>
    </w:p>
    <w:p w14:paraId="746951B1" w14:textId="02320687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Schutzklasse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284D7C" w:rsidRPr="00E76AC3">
        <w:rPr>
          <w:rFonts w:ascii="TitilliumText22L Lt" w:eastAsia="Microsoft YaHei UI Light" w:hAnsi="TitilliumText22L Lt" w:cs="Arial"/>
        </w:rPr>
        <w:t>I</w:t>
      </w:r>
    </w:p>
    <w:p w14:paraId="24D79E99" w14:textId="29BAD91A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Schlagfestigkeit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284D7C" w:rsidRPr="00E76AC3">
        <w:rPr>
          <w:rFonts w:ascii="TitilliumText22L Lt" w:eastAsia="Microsoft YaHei UI Light" w:hAnsi="TitilliumText22L Lt" w:cs="Arial"/>
        </w:rPr>
        <w:t>IK</w:t>
      </w:r>
      <w:r w:rsidR="00F27716" w:rsidRPr="00E76AC3">
        <w:rPr>
          <w:rFonts w:ascii="TitilliumText22L Lt" w:eastAsia="Microsoft YaHei UI Light" w:hAnsi="TitilliumText22L Lt" w:cs="Arial"/>
        </w:rPr>
        <w:t>0</w:t>
      </w:r>
      <w:r w:rsidR="006E0096" w:rsidRPr="00E76AC3">
        <w:rPr>
          <w:rFonts w:ascii="TitilliumText22L Lt" w:eastAsia="Microsoft YaHei UI Light" w:hAnsi="TitilliumText22L Lt" w:cs="Arial"/>
        </w:rPr>
        <w:t>8</w:t>
      </w:r>
    </w:p>
    <w:p w14:paraId="59409DF9" w14:textId="79FD3A7C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Schutzart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284D7C" w:rsidRPr="00E76AC3">
        <w:rPr>
          <w:rFonts w:ascii="TitilliumText22L Lt" w:eastAsia="Microsoft YaHei UI Light" w:hAnsi="TitilliumText22L Lt" w:cs="Arial"/>
        </w:rPr>
        <w:t>IP</w:t>
      </w:r>
      <w:r w:rsidR="00AC163B" w:rsidRPr="00E76AC3">
        <w:rPr>
          <w:rFonts w:ascii="TitilliumText22L Lt" w:eastAsia="Microsoft YaHei UI Light" w:hAnsi="TitilliumText22L Lt" w:cs="Arial"/>
        </w:rPr>
        <w:t>6</w:t>
      </w:r>
      <w:r w:rsidR="00F27716" w:rsidRPr="00E76AC3">
        <w:rPr>
          <w:rFonts w:ascii="TitilliumText22L Lt" w:eastAsia="Microsoft YaHei UI Light" w:hAnsi="TitilliumText22L Lt" w:cs="Arial"/>
        </w:rPr>
        <w:t>5</w:t>
      </w:r>
    </w:p>
    <w:p w14:paraId="54D37B95" w14:textId="67E1CE64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Garantie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6E0096" w:rsidRPr="00E76AC3">
        <w:rPr>
          <w:rFonts w:ascii="TitilliumText22L Lt" w:eastAsia="Microsoft YaHei UI Light" w:hAnsi="TitilliumText22L Lt" w:cs="Arial"/>
        </w:rPr>
        <w:t>3</w:t>
      </w:r>
      <w:r w:rsidR="00284D7C" w:rsidRPr="00E76AC3">
        <w:rPr>
          <w:rFonts w:ascii="TitilliumText22L Lt" w:eastAsia="Microsoft YaHei UI Light" w:hAnsi="TitilliumText22L Lt" w:cs="Arial"/>
        </w:rPr>
        <w:t xml:space="preserve"> Jahre</w:t>
      </w:r>
    </w:p>
    <w:p w14:paraId="3449E2C7" w14:textId="635E65C2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Lebensdauer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284D7C" w:rsidRPr="00E76AC3">
        <w:rPr>
          <w:rFonts w:ascii="TitilliumText22L Lt" w:eastAsia="Microsoft YaHei UI Light" w:hAnsi="TitilliumText22L Lt" w:cs="Arial"/>
        </w:rPr>
        <w:t>&gt;</w:t>
      </w:r>
      <w:r w:rsidR="006E0096" w:rsidRPr="00E76AC3">
        <w:rPr>
          <w:rFonts w:ascii="TitilliumText22L Lt" w:eastAsia="Microsoft YaHei UI Light" w:hAnsi="TitilliumText22L Lt" w:cs="Arial"/>
        </w:rPr>
        <w:t>5</w:t>
      </w:r>
      <w:r w:rsidR="00284D7C" w:rsidRPr="00E76AC3">
        <w:rPr>
          <w:rFonts w:ascii="TitilliumText22L Lt" w:eastAsia="Microsoft YaHei UI Light" w:hAnsi="TitilliumText22L Lt" w:cs="Arial"/>
        </w:rPr>
        <w:t>0.000 h [L80, B10]</w:t>
      </w:r>
    </w:p>
    <w:p w14:paraId="186A472C" w14:textId="408BA687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Betriebstemperatur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284D7C" w:rsidRPr="00E76AC3">
        <w:rPr>
          <w:rFonts w:ascii="TitilliumText22L Lt" w:eastAsia="Microsoft YaHei UI Light" w:hAnsi="TitilliumText22L Lt" w:cs="Arial"/>
        </w:rPr>
        <w:t>-</w:t>
      </w:r>
      <w:r w:rsidR="00BF2DBC" w:rsidRPr="00E76AC3">
        <w:rPr>
          <w:rFonts w:ascii="TitilliumText22L Lt" w:eastAsia="Microsoft YaHei UI Light" w:hAnsi="TitilliumText22L Lt" w:cs="Arial"/>
        </w:rPr>
        <w:t>25</w:t>
      </w:r>
      <w:r w:rsidR="00284D7C" w:rsidRPr="00E76AC3">
        <w:rPr>
          <w:rFonts w:ascii="TitilliumText22L Lt" w:eastAsia="Microsoft YaHei UI Light" w:hAnsi="TitilliumText22L Lt" w:cs="Arial"/>
        </w:rPr>
        <w:t xml:space="preserve"> bis +</w:t>
      </w:r>
      <w:r w:rsidR="00BF2DBC" w:rsidRPr="00E76AC3">
        <w:rPr>
          <w:rFonts w:ascii="TitilliumText22L Lt" w:eastAsia="Microsoft YaHei UI Light" w:hAnsi="TitilliumText22L Lt" w:cs="Arial"/>
        </w:rPr>
        <w:t>50</w:t>
      </w:r>
      <w:r w:rsidR="00284D7C" w:rsidRPr="00E76AC3">
        <w:rPr>
          <w:rFonts w:ascii="TitilliumText22L Lt" w:eastAsia="Microsoft YaHei UI Light" w:hAnsi="TitilliumText22L Lt" w:cs="Arial"/>
        </w:rPr>
        <w:t xml:space="preserve"> °C</w:t>
      </w:r>
    </w:p>
    <w:p w14:paraId="64A52143" w14:textId="0412B092" w:rsidR="00284D7C" w:rsidRPr="00E76AC3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Lagertemperatur</w:t>
      </w:r>
      <w:r w:rsidR="008300B7" w:rsidRPr="00E76AC3">
        <w:rPr>
          <w:rFonts w:ascii="TitilliumText22L Lt" w:eastAsia="Microsoft YaHei UI Light" w:hAnsi="TitilliumText22L Lt" w:cs="Arial"/>
        </w:rPr>
        <w:t>:</w:t>
      </w:r>
      <w:r w:rsidR="00B07917">
        <w:rPr>
          <w:rFonts w:ascii="TitilliumText22L Lt" w:eastAsia="Microsoft YaHei UI Light" w:hAnsi="TitilliumText22L Lt" w:cs="Arial"/>
        </w:rPr>
        <w:t xml:space="preserve"> </w:t>
      </w:r>
      <w:r w:rsidR="00B07917" w:rsidRPr="00D034FB">
        <w:rPr>
          <w:rFonts w:ascii="TitilliumText22L Lt" w:eastAsia="Microsoft YaHei UI Light" w:hAnsi="TitilliumText22L Lt" w:cs="Arial"/>
        </w:rPr>
        <w:t>-</w:t>
      </w:r>
      <w:r w:rsidR="00B07917">
        <w:rPr>
          <w:rFonts w:ascii="TitilliumText22L Lt" w:eastAsia="Microsoft YaHei UI Light" w:hAnsi="TitilliumText22L Lt" w:cs="Arial"/>
        </w:rPr>
        <w:t>30</w:t>
      </w:r>
      <w:r w:rsidR="00B07917" w:rsidRPr="00D034FB">
        <w:rPr>
          <w:rFonts w:ascii="TitilliumText22L Lt" w:eastAsia="Microsoft YaHei UI Light" w:hAnsi="TitilliumText22L Lt" w:cs="Arial"/>
        </w:rPr>
        <w:t xml:space="preserve"> bis +</w:t>
      </w:r>
      <w:r w:rsidR="00B07917">
        <w:rPr>
          <w:rFonts w:ascii="TitilliumText22L Lt" w:eastAsia="Microsoft YaHei UI Light" w:hAnsi="TitilliumText22L Lt" w:cs="Arial"/>
        </w:rPr>
        <w:t>6</w:t>
      </w:r>
      <w:r w:rsidR="00B07917" w:rsidRPr="00D034FB">
        <w:rPr>
          <w:rFonts w:ascii="TitilliumText22L Lt" w:eastAsia="Microsoft YaHei UI Light" w:hAnsi="TitilliumText22L Lt" w:cs="Arial"/>
        </w:rPr>
        <w:t>0 °C</w:t>
      </w:r>
    </w:p>
    <w:p w14:paraId="39819B44" w14:textId="7529EBAB" w:rsidR="007F74FA" w:rsidRPr="00E76AC3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Abdeckung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="00EE151C" w:rsidRPr="00E76AC3">
        <w:rPr>
          <w:rFonts w:ascii="TitilliumText22L Lt" w:eastAsia="Microsoft YaHei UI Light" w:hAnsi="TitilliumText22L Lt" w:cs="Arial"/>
        </w:rPr>
        <w:t>Klar</w:t>
      </w:r>
    </w:p>
    <w:p w14:paraId="6442F4FB" w14:textId="2E3B66C0" w:rsidR="008300B7" w:rsidRPr="00E76AC3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Material (Abdeckung): PC</w:t>
      </w:r>
    </w:p>
    <w:p w14:paraId="20938FE5" w14:textId="35864F7F" w:rsidR="007F74FA" w:rsidRPr="00E76AC3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 xml:space="preserve">Material (Gehäuse): </w:t>
      </w:r>
      <w:r w:rsidR="00EE151C" w:rsidRPr="00E76AC3">
        <w:rPr>
          <w:rFonts w:ascii="TitilliumText22L Lt" w:eastAsia="Microsoft YaHei UI Light" w:hAnsi="TitilliumText22L Lt" w:cs="Arial"/>
        </w:rPr>
        <w:t>Aluminiu</w:t>
      </w:r>
      <w:r w:rsidRPr="00E76AC3">
        <w:rPr>
          <w:rFonts w:ascii="TitilliumText22L Lt" w:eastAsia="Microsoft YaHei UI Light" w:hAnsi="TitilliumText22L Lt" w:cs="Arial"/>
        </w:rPr>
        <w:t>m</w:t>
      </w:r>
    </w:p>
    <w:p w14:paraId="3736291A" w14:textId="711D7CE3" w:rsidR="00AD668A" w:rsidRPr="00E76AC3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Kennzeichnung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Pr="00E76AC3">
        <w:rPr>
          <w:rFonts w:ascii="TitilliumText22L Lt" w:eastAsia="Microsoft YaHei UI Light" w:hAnsi="TitilliumText22L Lt" w:cs="Arial"/>
        </w:rPr>
        <w:t>CE | D</w:t>
      </w:r>
    </w:p>
    <w:p w14:paraId="10180C49" w14:textId="7278E31D" w:rsidR="00FF1A2E" w:rsidRPr="00E76AC3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  <w:r w:rsidRPr="00E76AC3">
        <w:rPr>
          <w:rFonts w:ascii="TitilliumText22L Lt" w:eastAsia="Microsoft YaHei UI Light" w:hAnsi="TitilliumText22L Lt" w:cs="Arial"/>
        </w:rPr>
        <w:t>Hersteller</w:t>
      </w:r>
      <w:r w:rsidR="008300B7" w:rsidRPr="00E76AC3">
        <w:rPr>
          <w:rFonts w:ascii="TitilliumText22L Lt" w:eastAsia="Microsoft YaHei UI Light" w:hAnsi="TitilliumText22L Lt" w:cs="Arial"/>
        </w:rPr>
        <w:t xml:space="preserve">: </w:t>
      </w:r>
      <w:r w:rsidRPr="00E76AC3">
        <w:rPr>
          <w:rFonts w:ascii="TitilliumText22L Lt" w:eastAsia="Microsoft YaHei UI Light" w:hAnsi="TitilliumText22L Lt" w:cs="Arial"/>
          <w:b/>
        </w:rPr>
        <w:t>licht</w:t>
      </w:r>
      <w:r w:rsidRPr="00E76AC3">
        <w:rPr>
          <w:rFonts w:ascii="TitilliumText22L Lt" w:eastAsia="Microsoft YaHei UI Light" w:hAnsi="TitilliumText22L Lt" w:cs="Arial"/>
        </w:rPr>
        <w:t>line GmbH</w:t>
      </w:r>
    </w:p>
    <w:p w14:paraId="5A1ECD46" w14:textId="6AB5E53F" w:rsidR="00B744DA" w:rsidRPr="00E76AC3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</w:rPr>
      </w:pPr>
    </w:p>
    <w:p w14:paraId="18BD7C7E" w14:textId="385DA033" w:rsidR="00284D7C" w:rsidRPr="00E76AC3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u w:val="single"/>
          <w:lang w:val="nl-NL"/>
        </w:rPr>
      </w:pPr>
    </w:p>
    <w:p w14:paraId="29C4D69F" w14:textId="4CCDAD03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</w:rPr>
      </w:pPr>
      <w:r w:rsidRPr="00E76AC3">
        <w:rPr>
          <w:rFonts w:ascii="TitilliumText22L Lt" w:eastAsia="Microsoft YaHei UI Light" w:hAnsi="TitilliumText22L Lt" w:cs="Arial"/>
          <w:b/>
          <w:bCs/>
        </w:rPr>
        <w:t>Zubehö</w:t>
      </w:r>
      <w:r w:rsidR="00AD668A" w:rsidRPr="00E76AC3">
        <w:rPr>
          <w:rFonts w:ascii="TitilliumText22L Lt" w:eastAsia="Microsoft YaHei UI Light" w:hAnsi="TitilliumText22L Lt" w:cs="Arial"/>
          <w:b/>
          <w:bCs/>
        </w:rPr>
        <w:t>r</w:t>
      </w:r>
    </w:p>
    <w:p w14:paraId="09732FAC" w14:textId="77777777" w:rsidR="00B07917" w:rsidRPr="00B07917" w:rsidRDefault="00B0791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0E818A70" w14:textId="7281B5D7" w:rsidR="00C81175" w:rsidRPr="00E76AC3" w:rsidRDefault="008300B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</w:rPr>
      </w:pPr>
      <w:r w:rsidRPr="00E76AC3">
        <w:rPr>
          <w:rFonts w:ascii="TitilliumText22L Lt" w:eastAsia="Microsoft YaHei UI Light" w:hAnsi="TitilliumText22L Lt" w:cs="Arial"/>
          <w:bCs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3403A"/>
    <w:rsid w:val="000804FB"/>
    <w:rsid w:val="00125883"/>
    <w:rsid w:val="00140DF1"/>
    <w:rsid w:val="00141562"/>
    <w:rsid w:val="00160161"/>
    <w:rsid w:val="00162A18"/>
    <w:rsid w:val="001A322F"/>
    <w:rsid w:val="001C057B"/>
    <w:rsid w:val="001D421A"/>
    <w:rsid w:val="001E5331"/>
    <w:rsid w:val="001E6C1A"/>
    <w:rsid w:val="001F778F"/>
    <w:rsid w:val="0021473A"/>
    <w:rsid w:val="00220BEF"/>
    <w:rsid w:val="00234AD4"/>
    <w:rsid w:val="002520D1"/>
    <w:rsid w:val="00284D7C"/>
    <w:rsid w:val="00287D96"/>
    <w:rsid w:val="002A7C91"/>
    <w:rsid w:val="002E6E7D"/>
    <w:rsid w:val="00413939"/>
    <w:rsid w:val="00434F8F"/>
    <w:rsid w:val="0051663E"/>
    <w:rsid w:val="00581310"/>
    <w:rsid w:val="005A053C"/>
    <w:rsid w:val="00610818"/>
    <w:rsid w:val="00616917"/>
    <w:rsid w:val="00663457"/>
    <w:rsid w:val="00676685"/>
    <w:rsid w:val="00682A9B"/>
    <w:rsid w:val="006D6216"/>
    <w:rsid w:val="006E0096"/>
    <w:rsid w:val="00760B4A"/>
    <w:rsid w:val="007B6644"/>
    <w:rsid w:val="007F74FA"/>
    <w:rsid w:val="00802699"/>
    <w:rsid w:val="008300B7"/>
    <w:rsid w:val="00843664"/>
    <w:rsid w:val="00894D1F"/>
    <w:rsid w:val="0094337C"/>
    <w:rsid w:val="00992733"/>
    <w:rsid w:val="009A6E1F"/>
    <w:rsid w:val="00A72EF0"/>
    <w:rsid w:val="00AB1EEC"/>
    <w:rsid w:val="00AC163B"/>
    <w:rsid w:val="00AD668A"/>
    <w:rsid w:val="00B07917"/>
    <w:rsid w:val="00B65055"/>
    <w:rsid w:val="00B744DA"/>
    <w:rsid w:val="00BE5A86"/>
    <w:rsid w:val="00BF2DBC"/>
    <w:rsid w:val="00C13E9E"/>
    <w:rsid w:val="00C32656"/>
    <w:rsid w:val="00C81175"/>
    <w:rsid w:val="00CA408D"/>
    <w:rsid w:val="00CB0A13"/>
    <w:rsid w:val="00CE0447"/>
    <w:rsid w:val="00D40689"/>
    <w:rsid w:val="00D6414B"/>
    <w:rsid w:val="00DC12F0"/>
    <w:rsid w:val="00DE47E7"/>
    <w:rsid w:val="00E2334A"/>
    <w:rsid w:val="00E76AC3"/>
    <w:rsid w:val="00E84747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30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3</cp:revision>
  <dcterms:created xsi:type="dcterms:W3CDTF">2022-03-28T08:54:00Z</dcterms:created>
  <dcterms:modified xsi:type="dcterms:W3CDTF">2022-03-28T10:14:00Z</dcterms:modified>
</cp:coreProperties>
</file>